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0D" w:rsidRDefault="0074430D" w:rsidP="0074430D">
      <w:pPr>
        <w:pStyle w:val="2"/>
        <w:keepNext w:val="0"/>
      </w:pPr>
      <w:bookmarkStart w:id="0" w:name="_Toc507153468"/>
      <w:bookmarkStart w:id="1" w:name="_Toc507155003"/>
      <w:r>
        <w:t>§7. КОМПЬЮТЕРНОЕ МАТЕМАТИЧЕСКОЕ МОДЕЛИРОВАНИЕ В ЭКОНОМИКЕ</w:t>
      </w:r>
      <w:bookmarkEnd w:id="0"/>
      <w:bookmarkEnd w:id="1"/>
    </w:p>
    <w:p w:rsidR="0074430D" w:rsidRDefault="0074430D" w:rsidP="0074430D">
      <w:pPr>
        <w:pStyle w:val="3"/>
        <w:keepNext w:val="0"/>
      </w:pPr>
    </w:p>
    <w:p w:rsidR="0074430D" w:rsidRDefault="0074430D" w:rsidP="0074430D">
      <w:pPr>
        <w:pStyle w:val="3"/>
        <w:keepNext w:val="0"/>
      </w:pPr>
      <w:bookmarkStart w:id="2" w:name="_Toc507153469"/>
      <w:bookmarkStart w:id="3" w:name="_Toc507155004"/>
      <w:r>
        <w:t>7.1. ПОСТАНОВКА ЗAДAЧИ ЛИНЕЙНОГО ПРОГРАММИРОВАНИЯ</w:t>
      </w:r>
      <w:bookmarkEnd w:id="2"/>
      <w:bookmarkEnd w:id="3"/>
    </w:p>
    <w:p w:rsidR="0074430D" w:rsidRDefault="0074430D" w:rsidP="0074430D">
      <w:pPr>
        <w:pStyle w:val="3"/>
        <w:keepNext w:val="0"/>
      </w:pPr>
    </w:p>
    <w:p w:rsidR="0074430D" w:rsidRDefault="0074430D" w:rsidP="0074430D">
      <w:pPr>
        <w:pStyle w:val="a3"/>
        <w:widowControl w:val="0"/>
      </w:pPr>
      <w:r>
        <w:t>В последние годы мы особенно отчетливо ощутили, что нет ничего важнее для общества, чем здоровая экономика Научное исследование основ функционирования экономики - сложная и интересная деятельность. Математические методы в ней играют возрастающую с каждым десятилетием роль, а реализация возникающих при этом математических моделей и получение практически важных результатов невозможны без ЭВМ.</w:t>
      </w:r>
    </w:p>
    <w:p w:rsidR="0074430D" w:rsidRDefault="0074430D" w:rsidP="0074430D">
      <w:pPr>
        <w:pStyle w:val="a3"/>
        <w:widowControl w:val="0"/>
      </w:pPr>
      <w:r>
        <w:t>В данном параграфе рассматривается лишь один из разделов - оптимальное планирование - и внутри него одна из моделей, так называемое, линейное программирование. Это связано с относительной простотой и ясностью как содержательной постановки соответствующих задач, так и методов решения. О таких интересных, но более сложных проблемах, как выпуклое программирование, динамическое программирование, теория игр мы лишь упомянем, отсылая читателей за подробностями к специальной литературе. Отметим еще, что термин «программирование» в названии этих разделов теории оптимального планирования весьма условен, связан с историческими обстоятельствами и к программированию в общепринятом сейчас смысле прямого отношения не имеет.</w:t>
      </w:r>
    </w:p>
    <w:p w:rsidR="0074430D" w:rsidRDefault="0074430D" w:rsidP="0074430D">
      <w:pPr>
        <w:pStyle w:val="a3"/>
        <w:widowControl w:val="0"/>
      </w:pPr>
      <w:r>
        <w:t>Общеизвестно, сколь важно для решения экономических задач планирование -как при рыночной, так и при плановой экономике. Обычно для решения экономической проблемы существует много способов (стратегий), отнюдь не равноценных по затратам финансов, людских ресурсов, времени исполнения, а также по достигаемым результатам. Наилучший из способов (по отношению к выбранному критерию - одному или нескольким) называют оптимальным. Приведем простейший пример такого рода задач.</w:t>
      </w:r>
    </w:p>
    <w:p w:rsidR="0074430D" w:rsidRDefault="0074430D" w:rsidP="0074430D">
      <w:pPr>
        <w:pStyle w:val="a3"/>
        <w:widowControl w:val="0"/>
      </w:pPr>
      <w:r>
        <w:rPr>
          <w:i/>
        </w:rPr>
        <w:t>Пример 1.</w:t>
      </w:r>
      <w:r>
        <w:t xml:space="preserve"> На некотором предприятии могут выпускать изделия двух видов (например, мотоциклы и велосипеды). В силу ограниченности возможностей сборочного цеха в нем могут собирать за день либо 25 мотоциклов (если не собирать вообще велосипеды), либо 100 велосипедов (если не собирать вообще мотоциклы), либо какую-нибудь комбинацию тех и других, определяемою приемлемыми трудозатратами. Склад может принять не более 70 изделий любого вида в сутки. Известно, что мотоцикл стоит в 2 раза дороже велосипеда. Требуется найти такой план выпуска продукции, который обеспечил бы предприятию наибольшею выручку.</w:t>
      </w:r>
    </w:p>
    <w:p w:rsidR="0074430D" w:rsidRDefault="0074430D" w:rsidP="0074430D">
      <w:pPr>
        <w:pStyle w:val="a3"/>
        <w:widowControl w:val="0"/>
      </w:pPr>
      <w:r>
        <w:t>Такого рода задачи возникают повседневно в огромном количестве, но в реальности число изделий гораздо больше двух, да и дополнительных условий тоже больше. Решить подобную задачу путем перебора всех мыслимых вариантов часто невозможно даже на ЭВМ. В нашем примере, однако, в ЭВМ нет необходимости -задача решается очень легко.</w:t>
      </w:r>
    </w:p>
    <w:p w:rsidR="0074430D" w:rsidRDefault="0074430D" w:rsidP="0074430D">
      <w:pPr>
        <w:pStyle w:val="a3"/>
        <w:widowControl w:val="0"/>
      </w:pPr>
      <w:r>
        <w:t xml:space="preserve">Обозначим число выпускаемых за день мотоциклов </w:t>
      </w:r>
      <w:r>
        <w:rPr>
          <w:i/>
        </w:rPr>
        <w:t>х,</w:t>
      </w:r>
      <w:r>
        <w:t xml:space="preserve"> велосипедов </w:t>
      </w:r>
      <w:r>
        <w:rPr>
          <w:i/>
        </w:rPr>
        <w:t>-</w:t>
      </w:r>
      <w:r w:rsidRPr="002D50EC">
        <w:rPr>
          <w:i/>
        </w:rPr>
        <w:t xml:space="preserve"> </w:t>
      </w:r>
      <w:r>
        <w:rPr>
          <w:i/>
        </w:rPr>
        <w:t>у.</w:t>
      </w:r>
      <w:r>
        <w:t xml:space="preserve"> Пусть </w:t>
      </w:r>
      <w:r>
        <w:rPr>
          <w:i/>
        </w:rPr>
        <w:t>τ</w:t>
      </w:r>
      <w:r w:rsidRPr="002D50EC">
        <w:rPr>
          <w:i/>
          <w:vertAlign w:val="subscript"/>
        </w:rPr>
        <w:t>1</w:t>
      </w:r>
      <w:r>
        <w:rPr>
          <w:smallCaps/>
        </w:rPr>
        <w:t xml:space="preserve"> </w:t>
      </w:r>
      <w:r>
        <w:t xml:space="preserve">-время (в часах), уходящее на производство одного мотоцикла, а </w:t>
      </w:r>
      <w:r>
        <w:rPr>
          <w:i/>
        </w:rPr>
        <w:t>τ</w:t>
      </w:r>
      <w:r w:rsidRPr="002D50EC">
        <w:rPr>
          <w:i/>
          <w:vertAlign w:val="subscript"/>
        </w:rPr>
        <w:t>2</w:t>
      </w:r>
      <w:r>
        <w:t xml:space="preserve"> - одного велосипеда. Из условия задачи следует, что </w:t>
      </w:r>
      <w:r>
        <w:rPr>
          <w:i/>
        </w:rPr>
        <w:t>τ</w:t>
      </w:r>
      <w:r w:rsidRPr="002D50EC">
        <w:rPr>
          <w:i/>
          <w:vertAlign w:val="subscript"/>
        </w:rPr>
        <w:t>1</w:t>
      </w:r>
      <w:r>
        <w:t xml:space="preserve"> = 4</w:t>
      </w:r>
      <w:r>
        <w:rPr>
          <w:i/>
        </w:rPr>
        <w:t>τ</w:t>
      </w:r>
      <w:r w:rsidRPr="002D50EC">
        <w:rPr>
          <w:i/>
          <w:vertAlign w:val="subscript"/>
        </w:rPr>
        <w:t>2</w:t>
      </w:r>
      <w:r>
        <w:t>. Если завод работает круглосуточно, то, очевидно, при одновременном выпуске обоих изделий</w:t>
      </w:r>
    </w:p>
    <w:p w:rsidR="0074430D" w:rsidRDefault="0074430D" w:rsidP="0074430D">
      <w:pPr>
        <w:pStyle w:val="a5"/>
        <w:widowControl w:val="0"/>
      </w:pPr>
      <w:r>
        <w:rPr>
          <w:noProof/>
        </w:rPr>
        <w:drawing>
          <wp:inline distT="0" distB="0" distL="0" distR="0">
            <wp:extent cx="1828800" cy="8324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828800" cy="832485"/>
                    </a:xfrm>
                    <a:prstGeom prst="rect">
                      <a:avLst/>
                    </a:prstGeom>
                    <a:noFill/>
                    <a:ln w="9525">
                      <a:noFill/>
                      <a:miter lim="800000"/>
                      <a:headEnd/>
                      <a:tailEnd/>
                    </a:ln>
                  </pic:spPr>
                </pic:pic>
              </a:graphicData>
            </a:graphic>
          </wp:inline>
        </w:drawing>
      </w:r>
    </w:p>
    <w:p w:rsidR="0074430D" w:rsidRPr="002D50EC" w:rsidRDefault="0074430D" w:rsidP="0074430D">
      <w:pPr>
        <w:pStyle w:val="a3"/>
        <w:widowControl w:val="0"/>
      </w:pPr>
      <w:r>
        <w:t xml:space="preserve">Но </w:t>
      </w:r>
      <w:r w:rsidRPr="00C967BE">
        <w:rPr>
          <w:position w:val="-30"/>
        </w:rPr>
        <w:object w:dxaOrig="3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5pt;height:34.4pt" o:ole="" fillcolor="window">
            <v:imagedata r:id="rId7" o:title=""/>
          </v:shape>
          <o:OLEObject Type="Embed" ProgID="Equation.3" ShapeID="_x0000_i1025" DrawAspect="Content" ObjectID="_1370417518" r:id="rId8"/>
        </w:object>
      </w:r>
      <w:r>
        <w:rPr>
          <w:b/>
        </w:rPr>
        <w:t xml:space="preserve"> -</w:t>
      </w:r>
      <w:r>
        <w:t xml:space="preserve"> число максимально производимых велосипедов, равное 100. Итак, </w:t>
      </w:r>
      <w:r>
        <w:lastRenderedPageBreak/>
        <w:t xml:space="preserve">возможности производства определяют условие </w:t>
      </w:r>
      <w:r w:rsidRPr="002D50EC">
        <w:t xml:space="preserve"> </w:t>
      </w:r>
    </w:p>
    <w:p w:rsidR="0074430D" w:rsidRDefault="0074430D" w:rsidP="0074430D">
      <w:pPr>
        <w:pStyle w:val="a3"/>
        <w:widowControl w:val="0"/>
        <w:jc w:val="center"/>
        <w:rPr>
          <w:b/>
        </w:rPr>
      </w:pPr>
      <w:r>
        <w:rPr>
          <w:b/>
        </w:rPr>
        <w:t>4</w:t>
      </w:r>
      <w:r>
        <w:rPr>
          <w:b/>
          <w:i/>
          <w:lang w:val="en-US"/>
        </w:rPr>
        <w:t>x</w:t>
      </w:r>
      <w:r w:rsidRPr="002D50EC">
        <w:rPr>
          <w:b/>
          <w:i/>
        </w:rPr>
        <w:t xml:space="preserve"> </w:t>
      </w:r>
      <w:r>
        <w:rPr>
          <w:b/>
          <w:i/>
        </w:rPr>
        <w:t>+</w:t>
      </w:r>
      <w:r w:rsidRPr="002D50EC">
        <w:rPr>
          <w:b/>
          <w:i/>
        </w:rPr>
        <w:t xml:space="preserve"> </w:t>
      </w:r>
      <w:r>
        <w:rPr>
          <w:b/>
          <w:i/>
          <w:lang w:val="en-US"/>
        </w:rPr>
        <w:t>y</w:t>
      </w:r>
      <w:r w:rsidRPr="002D50EC">
        <w:rPr>
          <w:b/>
          <w:i/>
        </w:rPr>
        <w:t xml:space="preserve"> </w:t>
      </w:r>
      <w:r>
        <w:rPr>
          <w:b/>
          <w:i/>
        </w:rPr>
        <w:t xml:space="preserve">≤ </w:t>
      </w:r>
      <w:r>
        <w:rPr>
          <w:b/>
        </w:rPr>
        <w:t>100</w:t>
      </w:r>
      <w:r>
        <w:rPr>
          <w:b/>
          <w:i/>
        </w:rPr>
        <w:t>.</w:t>
      </w:r>
    </w:p>
    <w:p w:rsidR="0074430D" w:rsidRPr="002D50EC" w:rsidRDefault="0074430D" w:rsidP="0074430D">
      <w:pPr>
        <w:pStyle w:val="a3"/>
        <w:widowControl w:val="0"/>
        <w:rPr>
          <w:b/>
        </w:rPr>
      </w:pPr>
    </w:p>
    <w:p w:rsidR="0074430D" w:rsidRPr="002D50EC" w:rsidRDefault="0074430D" w:rsidP="0074430D">
      <w:pPr>
        <w:pStyle w:val="a3"/>
        <w:widowControl w:val="0"/>
      </w:pPr>
      <w:r>
        <w:t>Еще одно условие - ограниченная емкость склада:</w:t>
      </w:r>
    </w:p>
    <w:p w:rsidR="0074430D" w:rsidRPr="002D50EC" w:rsidRDefault="0074430D" w:rsidP="0074430D">
      <w:pPr>
        <w:pStyle w:val="a3"/>
        <w:widowControl w:val="0"/>
      </w:pPr>
    </w:p>
    <w:p w:rsidR="0074430D" w:rsidRDefault="0074430D" w:rsidP="0074430D">
      <w:pPr>
        <w:pStyle w:val="a5"/>
        <w:widowControl w:val="0"/>
        <w:rPr>
          <w:b/>
          <w:i/>
        </w:rPr>
      </w:pPr>
      <w:r>
        <w:rPr>
          <w:b/>
          <w:i/>
        </w:rPr>
        <w:t>x</w:t>
      </w:r>
      <w:r w:rsidRPr="0074430D">
        <w:rPr>
          <w:b/>
          <w:i/>
        </w:rPr>
        <w:t xml:space="preserve"> </w:t>
      </w:r>
      <w:r>
        <w:rPr>
          <w:b/>
          <w:i/>
        </w:rPr>
        <w:t>+</w:t>
      </w:r>
      <w:r w:rsidRPr="0074430D">
        <w:rPr>
          <w:b/>
          <w:i/>
        </w:rPr>
        <w:t xml:space="preserve"> </w:t>
      </w:r>
      <w:r>
        <w:rPr>
          <w:b/>
          <w:i/>
        </w:rPr>
        <w:t>y</w:t>
      </w:r>
      <w:r w:rsidRPr="0074430D">
        <w:rPr>
          <w:b/>
          <w:i/>
        </w:rPr>
        <w:t xml:space="preserve"> </w:t>
      </w:r>
      <w:r>
        <w:rPr>
          <w:b/>
          <w:i/>
        </w:rPr>
        <w:t>≤</w:t>
      </w:r>
      <w:r w:rsidRPr="0074430D">
        <w:rPr>
          <w:b/>
          <w:i/>
        </w:rPr>
        <w:t xml:space="preserve"> </w:t>
      </w:r>
      <w:r>
        <w:rPr>
          <w:b/>
        </w:rPr>
        <w:t>70</w:t>
      </w:r>
    </w:p>
    <w:p w:rsidR="0074430D" w:rsidRPr="0074430D" w:rsidRDefault="0074430D" w:rsidP="0074430D">
      <w:pPr>
        <w:pStyle w:val="a3"/>
        <w:widowControl w:val="0"/>
        <w:rPr>
          <w:b/>
          <w:i/>
        </w:rPr>
      </w:pPr>
    </w:p>
    <w:p w:rsidR="0074430D" w:rsidRPr="002D50EC" w:rsidRDefault="0074430D" w:rsidP="0074430D">
      <w:pPr>
        <w:pStyle w:val="a3"/>
        <w:widowControl w:val="0"/>
      </w:pPr>
      <w:r>
        <w:t xml:space="preserve">Обозначим цену мотоцикла </w:t>
      </w:r>
      <w:r>
        <w:rPr>
          <w:i/>
        </w:rPr>
        <w:t>а</w:t>
      </w:r>
      <w:r>
        <w:rPr>
          <w:i/>
          <w:vertAlign w:val="subscript"/>
        </w:rPr>
        <w:t>1</w:t>
      </w:r>
      <w:r>
        <w:t xml:space="preserve"> (руб.), цену велосипеда – </w:t>
      </w:r>
      <w:r>
        <w:rPr>
          <w:i/>
        </w:rPr>
        <w:t>а</w:t>
      </w:r>
      <w:r>
        <w:rPr>
          <w:i/>
          <w:vertAlign w:val="subscript"/>
        </w:rPr>
        <w:t>2</w:t>
      </w:r>
      <w:r>
        <w:t xml:space="preserve"> (руб.). По условию </w:t>
      </w:r>
      <w:r>
        <w:rPr>
          <w:i/>
        </w:rPr>
        <w:t>а</w:t>
      </w:r>
      <w:r>
        <w:rPr>
          <w:i/>
          <w:vertAlign w:val="subscript"/>
        </w:rPr>
        <w:t>1</w:t>
      </w:r>
      <w:r>
        <w:t xml:space="preserve"> = 2</w:t>
      </w:r>
      <w:r>
        <w:rPr>
          <w:i/>
          <w:lang w:val="en-US"/>
        </w:rPr>
        <w:t>a</w:t>
      </w:r>
      <w:r>
        <w:rPr>
          <w:i/>
          <w:vertAlign w:val="subscript"/>
        </w:rPr>
        <w:t>2</w:t>
      </w:r>
      <w:r>
        <w:t>. Общая цена дневной продукции</w:t>
      </w:r>
    </w:p>
    <w:p w:rsidR="0074430D" w:rsidRPr="002D50EC" w:rsidRDefault="0074430D" w:rsidP="0074430D">
      <w:pPr>
        <w:pStyle w:val="a3"/>
        <w:widowControl w:val="0"/>
      </w:pPr>
    </w:p>
    <w:p w:rsidR="0074430D" w:rsidRDefault="0074430D" w:rsidP="0074430D">
      <w:pPr>
        <w:pStyle w:val="FR4"/>
        <w:spacing w:before="120"/>
        <w:ind w:right="200"/>
        <w:jc w:val="center"/>
        <w:rPr>
          <w:rFonts w:ascii="Times New Roman" w:hAnsi="Times New Roman"/>
          <w:b/>
          <w:sz w:val="24"/>
          <w:lang w:val="ru-RU"/>
        </w:rPr>
      </w:pPr>
      <w:r>
        <w:rPr>
          <w:rFonts w:ascii="Times New Roman" w:hAnsi="Times New Roman"/>
          <w:b/>
          <w:i/>
          <w:sz w:val="24"/>
        </w:rPr>
        <w:t>S</w:t>
      </w:r>
      <w:r>
        <w:rPr>
          <w:rFonts w:ascii="Times New Roman" w:hAnsi="Times New Roman"/>
          <w:b/>
          <w:i/>
          <w:sz w:val="24"/>
          <w:lang w:val="ru-RU"/>
        </w:rPr>
        <w:t xml:space="preserve"> = а</w:t>
      </w:r>
      <w:r>
        <w:rPr>
          <w:rFonts w:ascii="Times New Roman" w:hAnsi="Times New Roman"/>
          <w:b/>
          <w:i/>
          <w:sz w:val="24"/>
          <w:vertAlign w:val="subscript"/>
          <w:lang w:val="ru-RU"/>
        </w:rPr>
        <w:t>1</w:t>
      </w:r>
      <w:r>
        <w:rPr>
          <w:rFonts w:ascii="Times New Roman" w:hAnsi="Times New Roman"/>
          <w:b/>
          <w:i/>
          <w:sz w:val="24"/>
          <w:lang w:val="ru-RU"/>
        </w:rPr>
        <w:t xml:space="preserve"> ∙ х + </w:t>
      </w:r>
      <w:r>
        <w:rPr>
          <w:rFonts w:ascii="Times New Roman" w:hAnsi="Times New Roman"/>
          <w:b/>
          <w:i/>
          <w:sz w:val="24"/>
        </w:rPr>
        <w:t>a</w:t>
      </w:r>
      <w:r>
        <w:rPr>
          <w:rFonts w:ascii="Times New Roman" w:hAnsi="Times New Roman"/>
          <w:b/>
          <w:i/>
          <w:sz w:val="24"/>
          <w:vertAlign w:val="subscript"/>
          <w:lang w:val="ru-RU"/>
        </w:rPr>
        <w:t>2</w:t>
      </w:r>
      <w:r>
        <w:rPr>
          <w:rFonts w:ascii="Times New Roman" w:hAnsi="Times New Roman"/>
          <w:b/>
          <w:i/>
          <w:sz w:val="24"/>
          <w:lang w:val="ru-RU"/>
        </w:rPr>
        <w:t xml:space="preserve"> ∙ у</w:t>
      </w:r>
      <w:r>
        <w:rPr>
          <w:rFonts w:ascii="Times New Roman" w:hAnsi="Times New Roman"/>
          <w:b/>
          <w:sz w:val="24"/>
          <w:lang w:val="ru-RU"/>
        </w:rPr>
        <w:t xml:space="preserve"> = </w:t>
      </w:r>
      <w:r w:rsidRPr="002D50EC">
        <w:rPr>
          <w:rFonts w:ascii="Times New Roman" w:hAnsi="Times New Roman"/>
          <w:b/>
          <w:sz w:val="24"/>
          <w:lang w:val="ru-RU"/>
        </w:rPr>
        <w:t>2</w:t>
      </w:r>
      <w:r>
        <w:rPr>
          <w:rFonts w:ascii="Times New Roman" w:hAnsi="Times New Roman"/>
          <w:b/>
          <w:i/>
          <w:sz w:val="24"/>
        </w:rPr>
        <w:t>a</w:t>
      </w:r>
      <w:r>
        <w:rPr>
          <w:rFonts w:ascii="Times New Roman" w:hAnsi="Times New Roman"/>
          <w:b/>
          <w:i/>
          <w:sz w:val="24"/>
          <w:vertAlign w:val="subscript"/>
          <w:lang w:val="ru-RU"/>
        </w:rPr>
        <w:t>2</w:t>
      </w:r>
      <w:r>
        <w:rPr>
          <w:rFonts w:ascii="Times New Roman" w:hAnsi="Times New Roman"/>
          <w:b/>
          <w:sz w:val="24"/>
          <w:lang w:val="ru-RU"/>
        </w:rPr>
        <w:t xml:space="preserve"> ∙ </w:t>
      </w:r>
      <w:r>
        <w:rPr>
          <w:rFonts w:ascii="Times New Roman" w:hAnsi="Times New Roman"/>
          <w:b/>
          <w:i/>
          <w:sz w:val="24"/>
          <w:lang w:val="ru-RU"/>
        </w:rPr>
        <w:t>х</w:t>
      </w:r>
      <w:r>
        <w:rPr>
          <w:rFonts w:ascii="Times New Roman" w:hAnsi="Times New Roman"/>
          <w:b/>
          <w:sz w:val="24"/>
          <w:lang w:val="ru-RU"/>
        </w:rPr>
        <w:t xml:space="preserve"> + </w:t>
      </w:r>
      <w:r>
        <w:rPr>
          <w:rFonts w:ascii="Times New Roman" w:hAnsi="Times New Roman"/>
          <w:b/>
          <w:i/>
          <w:sz w:val="24"/>
          <w:lang w:val="ru-RU"/>
        </w:rPr>
        <w:t>а</w:t>
      </w:r>
      <w:r>
        <w:rPr>
          <w:rFonts w:ascii="Times New Roman" w:hAnsi="Times New Roman"/>
          <w:b/>
          <w:i/>
          <w:sz w:val="24"/>
          <w:vertAlign w:val="subscript"/>
          <w:lang w:val="ru-RU"/>
        </w:rPr>
        <w:t>2</w:t>
      </w:r>
      <w:r>
        <w:rPr>
          <w:rFonts w:ascii="Times New Roman" w:hAnsi="Times New Roman"/>
          <w:b/>
          <w:i/>
          <w:sz w:val="24"/>
          <w:lang w:val="ru-RU"/>
        </w:rPr>
        <w:t xml:space="preserve"> ∙ у</w:t>
      </w:r>
      <w:r>
        <w:rPr>
          <w:rFonts w:ascii="Times New Roman" w:hAnsi="Times New Roman"/>
          <w:b/>
          <w:sz w:val="24"/>
          <w:lang w:val="ru-RU"/>
        </w:rPr>
        <w:t xml:space="preserve"> = </w:t>
      </w:r>
      <w:r>
        <w:rPr>
          <w:rFonts w:ascii="Times New Roman" w:hAnsi="Times New Roman"/>
          <w:b/>
          <w:i/>
          <w:sz w:val="24"/>
          <w:lang w:val="ru-RU"/>
        </w:rPr>
        <w:t>а</w:t>
      </w:r>
      <w:r>
        <w:rPr>
          <w:rFonts w:ascii="Times New Roman" w:hAnsi="Times New Roman"/>
          <w:b/>
          <w:i/>
          <w:sz w:val="24"/>
          <w:vertAlign w:val="subscript"/>
          <w:lang w:val="ru-RU"/>
        </w:rPr>
        <w:t>2</w:t>
      </w:r>
      <w:r>
        <w:rPr>
          <w:rFonts w:ascii="Times New Roman" w:hAnsi="Times New Roman"/>
          <w:b/>
          <w:i/>
          <w:sz w:val="24"/>
          <w:lang w:val="ru-RU"/>
        </w:rPr>
        <w:t xml:space="preserve"> ∙ (</w:t>
      </w:r>
      <w:r>
        <w:rPr>
          <w:rFonts w:ascii="Times New Roman" w:hAnsi="Times New Roman"/>
          <w:b/>
          <w:sz w:val="24"/>
          <w:lang w:val="ru-RU"/>
        </w:rPr>
        <w:t>2</w:t>
      </w:r>
      <w:r>
        <w:rPr>
          <w:rFonts w:ascii="Times New Roman" w:hAnsi="Times New Roman"/>
          <w:b/>
          <w:i/>
          <w:sz w:val="24"/>
          <w:lang w:val="ru-RU"/>
        </w:rPr>
        <w:t>х</w:t>
      </w:r>
      <w:r>
        <w:rPr>
          <w:rFonts w:ascii="Times New Roman" w:hAnsi="Times New Roman"/>
          <w:b/>
          <w:sz w:val="24"/>
          <w:lang w:val="ru-RU"/>
        </w:rPr>
        <w:t xml:space="preserve"> + </w:t>
      </w:r>
      <w:r>
        <w:rPr>
          <w:rFonts w:ascii="Times New Roman" w:hAnsi="Times New Roman"/>
          <w:b/>
          <w:i/>
          <w:sz w:val="24"/>
          <w:lang w:val="ru-RU"/>
        </w:rPr>
        <w:t>у).</w:t>
      </w:r>
    </w:p>
    <w:p w:rsidR="0074430D" w:rsidRPr="002D50EC" w:rsidRDefault="0074430D" w:rsidP="0074430D">
      <w:pPr>
        <w:pStyle w:val="a3"/>
        <w:widowControl w:val="0"/>
      </w:pPr>
    </w:p>
    <w:p w:rsidR="0074430D" w:rsidRDefault="0074430D" w:rsidP="0074430D">
      <w:pPr>
        <w:pStyle w:val="a3"/>
        <w:widowControl w:val="0"/>
      </w:pPr>
      <w:r>
        <w:t xml:space="preserve">Поскольку </w:t>
      </w:r>
      <w:r>
        <w:rPr>
          <w:i/>
          <w:lang w:val="en-US"/>
        </w:rPr>
        <w:t>a</w:t>
      </w:r>
      <w:r w:rsidRPr="002D50EC">
        <w:rPr>
          <w:i/>
          <w:vertAlign w:val="subscript"/>
        </w:rPr>
        <w:t>2</w:t>
      </w:r>
      <w:r>
        <w:rPr>
          <w:i/>
        </w:rPr>
        <w:t xml:space="preserve"> -</w:t>
      </w:r>
      <w:r>
        <w:t xml:space="preserve"> заданная положительная константа, то наибольшего значения следует добиваться отвеличины</w:t>
      </w:r>
      <w:r w:rsidRPr="002D50EC">
        <w:t xml:space="preserve"> </w:t>
      </w:r>
      <w:r>
        <w:rPr>
          <w:i/>
          <w:lang w:val="en-US"/>
        </w:rPr>
        <w:t>f</w:t>
      </w:r>
      <w:r w:rsidRPr="002D50EC">
        <w:rPr>
          <w:i/>
        </w:rPr>
        <w:t xml:space="preserve"> </w:t>
      </w:r>
      <w:r>
        <w:t xml:space="preserve">= </w:t>
      </w:r>
      <w:r>
        <w:rPr>
          <w:i/>
        </w:rPr>
        <w:t>2х</w:t>
      </w:r>
      <w:r>
        <w:t xml:space="preserve"> + </w:t>
      </w:r>
      <w:r>
        <w:rPr>
          <w:i/>
        </w:rPr>
        <w:t>у.</w:t>
      </w:r>
    </w:p>
    <w:p w:rsidR="0074430D" w:rsidRPr="002D50EC" w:rsidRDefault="0074430D" w:rsidP="0074430D">
      <w:pPr>
        <w:pStyle w:val="a3"/>
        <w:widowControl w:val="0"/>
      </w:pPr>
      <w:r>
        <w:t>Итак, учитывая все условия задачи, приходим к ее математической модели: среди неотрицательных целочисленных решений системы линейных неравенств</w:t>
      </w:r>
    </w:p>
    <w:p w:rsidR="0074430D" w:rsidRPr="002D50EC" w:rsidRDefault="0074430D" w:rsidP="0074430D">
      <w:pPr>
        <w:pStyle w:val="a3"/>
        <w:widowControl w:val="0"/>
      </w:pPr>
    </w:p>
    <w:p w:rsidR="0074430D" w:rsidRPr="002D50EC" w:rsidRDefault="0074430D" w:rsidP="0074430D">
      <w:pPr>
        <w:pStyle w:val="a5"/>
        <w:widowControl w:val="0"/>
      </w:pPr>
      <w:r>
        <w:rPr>
          <w:noProof/>
        </w:rPr>
        <w:drawing>
          <wp:inline distT="0" distB="0" distL="0" distR="0">
            <wp:extent cx="887095" cy="422910"/>
            <wp:effectExtent l="1905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887095" cy="422910"/>
                    </a:xfrm>
                    <a:prstGeom prst="rect">
                      <a:avLst/>
                    </a:prstGeom>
                    <a:noFill/>
                    <a:ln w="9525">
                      <a:noFill/>
                      <a:miter lim="800000"/>
                      <a:headEnd/>
                      <a:tailEnd/>
                    </a:ln>
                  </pic:spPr>
                </pic:pic>
              </a:graphicData>
            </a:graphic>
          </wp:inline>
        </w:drawing>
      </w:r>
      <w:r w:rsidRPr="002D50EC">
        <w:t>(7.71)</w:t>
      </w:r>
    </w:p>
    <w:p w:rsidR="0074430D" w:rsidRPr="002D50EC" w:rsidRDefault="0074430D" w:rsidP="0074430D">
      <w:pPr>
        <w:pStyle w:val="a3"/>
        <w:widowControl w:val="0"/>
        <w:ind w:firstLine="0"/>
      </w:pPr>
    </w:p>
    <w:p w:rsidR="0074430D" w:rsidRPr="002D50EC" w:rsidRDefault="0074430D" w:rsidP="0074430D">
      <w:pPr>
        <w:pStyle w:val="a3"/>
        <w:widowControl w:val="0"/>
        <w:ind w:firstLine="0"/>
      </w:pPr>
      <w:r>
        <w:t>найти такое, которое соответствует максимуму линейной функции</w:t>
      </w:r>
    </w:p>
    <w:p w:rsidR="0074430D" w:rsidRPr="002D50EC" w:rsidRDefault="0074430D" w:rsidP="0074430D">
      <w:pPr>
        <w:pStyle w:val="a3"/>
        <w:widowControl w:val="0"/>
        <w:ind w:firstLine="0"/>
      </w:pPr>
    </w:p>
    <w:p w:rsidR="0074430D" w:rsidRPr="0074430D" w:rsidRDefault="0074430D" w:rsidP="0074430D">
      <w:pPr>
        <w:pStyle w:val="a5"/>
        <w:widowControl w:val="0"/>
      </w:pPr>
      <w:r>
        <w:rPr>
          <w:noProof/>
        </w:rPr>
        <w:drawing>
          <wp:inline distT="0" distB="0" distL="0" distR="0">
            <wp:extent cx="805180" cy="2317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05180" cy="231775"/>
                    </a:xfrm>
                    <a:prstGeom prst="rect">
                      <a:avLst/>
                    </a:prstGeom>
                    <a:noFill/>
                    <a:ln w="9525">
                      <a:noFill/>
                      <a:miter lim="800000"/>
                      <a:headEnd/>
                      <a:tailEnd/>
                    </a:ln>
                  </pic:spPr>
                </pic:pic>
              </a:graphicData>
            </a:graphic>
          </wp:inline>
        </w:drawing>
      </w:r>
      <w:r w:rsidRPr="0074430D">
        <w:t>(7.72)</w:t>
      </w:r>
    </w:p>
    <w:p w:rsidR="0074430D" w:rsidRPr="0074430D" w:rsidRDefault="0074430D" w:rsidP="0074430D">
      <w:pPr>
        <w:pStyle w:val="a3"/>
        <w:widowControl w:val="0"/>
      </w:pPr>
    </w:p>
    <w:p w:rsidR="0074430D" w:rsidRDefault="0074430D" w:rsidP="0074430D">
      <w:pPr>
        <w:pStyle w:val="a3"/>
        <w:widowControl w:val="0"/>
      </w:pPr>
      <w:r>
        <w:t xml:space="preserve">Проще всего решить эту задачу чисто геометрически. Построим на плоскости </w:t>
      </w:r>
      <w:r>
        <w:rPr>
          <w:i/>
        </w:rPr>
        <w:t>(х, у)</w:t>
      </w:r>
      <w:r>
        <w:t xml:space="preserve"> область, соответствующую неравенствам (7.71) и условию неотрицательности </w:t>
      </w:r>
      <w:r>
        <w:rPr>
          <w:i/>
          <w:lang w:val="en-US"/>
        </w:rPr>
        <w:t>x</w:t>
      </w:r>
      <w:r>
        <w:t xml:space="preserve"> и </w:t>
      </w:r>
      <w:r>
        <w:rPr>
          <w:i/>
        </w:rPr>
        <w:t>у.</w:t>
      </w:r>
      <w:r>
        <w:t xml:space="preserve"> Эта область выделена на рис. 7.62 жирной линией. Всякая ее точка удовлетворяет неравенствам (7.71) и неотрицательности переменных. Пунктирные линии на рисунке - семейство прямых, удовлетворяющих уравнению </w:t>
      </w:r>
      <w:r>
        <w:rPr>
          <w:i/>
          <w:lang w:val="en-US"/>
        </w:rPr>
        <w:t>f</w:t>
      </w:r>
      <w:r>
        <w:t xml:space="preserve"> </w:t>
      </w:r>
      <w:r>
        <w:rPr>
          <w:i/>
        </w:rPr>
        <w:t>= 2х + у</w:t>
      </w:r>
      <w:r>
        <w:t xml:space="preserve"> = </w:t>
      </w:r>
      <w:r>
        <w:rPr>
          <w:i/>
        </w:rPr>
        <w:t>с</w:t>
      </w:r>
      <w:r>
        <w:t xml:space="preserve"> (с разными значениями константы </w:t>
      </w:r>
      <w:r>
        <w:rPr>
          <w:i/>
        </w:rPr>
        <w:t>с</w:t>
      </w:r>
      <w:r>
        <w:t>)</w:t>
      </w:r>
      <w:r>
        <w:rPr>
          <w:i/>
        </w:rPr>
        <w:t>.</w:t>
      </w:r>
      <w:r>
        <w:t xml:space="preserve"> Вполне очевидно, что наибольшему возможному значению </w:t>
      </w:r>
      <w:r>
        <w:rPr>
          <w:i/>
          <w:lang w:val="en-US"/>
        </w:rPr>
        <w:t>f</w:t>
      </w:r>
      <w:r>
        <w:t xml:space="preserve">, совместному с предыдущими условиями, соответствует жирная пунктирная линия, соприкасающаяся с областью </w:t>
      </w:r>
      <w:r>
        <w:rPr>
          <w:i/>
        </w:rPr>
        <w:t>М</w:t>
      </w:r>
      <w:r>
        <w:t xml:space="preserve"> в точке </w:t>
      </w:r>
      <w:r>
        <w:rPr>
          <w:i/>
        </w:rPr>
        <w:t>Р.</w:t>
      </w:r>
    </w:p>
    <w:p w:rsidR="0074430D" w:rsidRDefault="0074430D" w:rsidP="0074430D">
      <w:pPr>
        <w:pStyle w:val="a5"/>
        <w:widowControl w:val="0"/>
      </w:pPr>
      <w:r>
        <w:rPr>
          <w:noProof/>
        </w:rPr>
        <w:drawing>
          <wp:inline distT="0" distB="0" distL="0" distR="0">
            <wp:extent cx="3548380" cy="248412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548380" cy="2484120"/>
                    </a:xfrm>
                    <a:prstGeom prst="rect">
                      <a:avLst/>
                    </a:prstGeom>
                    <a:noFill/>
                    <a:ln w="9525">
                      <a:noFill/>
                      <a:miter lim="800000"/>
                      <a:headEnd/>
                      <a:tailEnd/>
                    </a:ln>
                  </pic:spPr>
                </pic:pic>
              </a:graphicData>
            </a:graphic>
          </wp:inline>
        </w:drawing>
      </w:r>
    </w:p>
    <w:p w:rsidR="0074430D" w:rsidRDefault="0074430D" w:rsidP="0074430D">
      <w:pPr>
        <w:pStyle w:val="a5"/>
        <w:widowControl w:val="0"/>
      </w:pPr>
      <w:r>
        <w:rPr>
          <w:i/>
        </w:rPr>
        <w:t>Рис. 7.62.</w:t>
      </w:r>
      <w:r>
        <w:t xml:space="preserve"> Графическое решение задачи об оптимальном плане производства (к примеру 1)</w:t>
      </w:r>
    </w:p>
    <w:p w:rsidR="0074430D" w:rsidRDefault="0074430D" w:rsidP="0074430D">
      <w:pPr>
        <w:pStyle w:val="a5"/>
        <w:widowControl w:val="0"/>
      </w:pPr>
    </w:p>
    <w:p w:rsidR="0074430D" w:rsidRDefault="0074430D" w:rsidP="0074430D">
      <w:pPr>
        <w:pStyle w:val="a3"/>
        <w:widowControl w:val="0"/>
      </w:pPr>
      <w:r>
        <w:t>Этой линии соответствует значение</w:t>
      </w:r>
      <w:r w:rsidRPr="002D50EC">
        <w:t xml:space="preserve"> </w:t>
      </w:r>
      <w:r>
        <w:rPr>
          <w:i/>
          <w:lang w:val="en-US"/>
        </w:rPr>
        <w:t>f</w:t>
      </w:r>
      <w:r w:rsidRPr="002D50EC">
        <w:rPr>
          <w:i/>
        </w:rPr>
        <w:t xml:space="preserve"> </w:t>
      </w:r>
      <w:r>
        <w:t>= 80. Пунктирная линия правее хоть и соответствует большему значению</w:t>
      </w:r>
      <w:r w:rsidRPr="002D50EC">
        <w:t xml:space="preserve"> </w:t>
      </w:r>
      <w:r>
        <w:rPr>
          <w:i/>
          <w:lang w:val="en-US"/>
        </w:rPr>
        <w:t>f</w:t>
      </w:r>
      <w:r>
        <w:t xml:space="preserve">, но не имеет общих точек с </w:t>
      </w:r>
      <w:r>
        <w:rPr>
          <w:i/>
        </w:rPr>
        <w:t>М,</w:t>
      </w:r>
      <w:r>
        <w:t xml:space="preserve"> левее - меньшим </w:t>
      </w:r>
      <w:r>
        <w:lastRenderedPageBreak/>
        <w:t xml:space="preserve">значениям </w:t>
      </w:r>
      <w:r>
        <w:rPr>
          <w:i/>
          <w:lang w:val="en-US"/>
        </w:rPr>
        <w:t>f</w:t>
      </w:r>
      <w:r>
        <w:t xml:space="preserve">. Координаты точки </w:t>
      </w:r>
      <w:r>
        <w:rPr>
          <w:i/>
        </w:rPr>
        <w:t>Р</w:t>
      </w:r>
      <w:r>
        <w:t>(10</w:t>
      </w:r>
      <w:r>
        <w:rPr>
          <w:i/>
        </w:rPr>
        <w:t>,</w:t>
      </w:r>
      <w:r>
        <w:t xml:space="preserve"> 60) - искомый оптимальный план производства.</w:t>
      </w:r>
    </w:p>
    <w:p w:rsidR="0074430D" w:rsidRDefault="0074430D" w:rsidP="0074430D">
      <w:pPr>
        <w:pStyle w:val="a3"/>
        <w:widowControl w:val="0"/>
      </w:pPr>
      <w:r>
        <w:t xml:space="preserve">Отметим, что нам «повезло» - решение </w:t>
      </w:r>
      <w:r>
        <w:rPr>
          <w:i/>
        </w:rPr>
        <w:t>(х, у)</w:t>
      </w:r>
      <w:r>
        <w:t xml:space="preserve"> оказалось целочисленным. Если бы прямые</w:t>
      </w:r>
    </w:p>
    <w:p w:rsidR="0074430D" w:rsidRPr="002D50EC" w:rsidRDefault="00C967BE" w:rsidP="0074430D">
      <w:pPr>
        <w:pStyle w:val="a5"/>
        <w:widowControl w:val="0"/>
        <w:rPr>
          <w:i/>
        </w:rPr>
      </w:pPr>
      <w:r>
        <w:rPr>
          <w:i/>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16.9pt;margin-top:10.3pt;width:7.2pt;height:36pt;z-index:251657216" o:allowincell="f"/>
        </w:pict>
      </w:r>
    </w:p>
    <w:p w:rsidR="0074430D" w:rsidRPr="002D50EC" w:rsidRDefault="0074430D" w:rsidP="0074430D">
      <w:pPr>
        <w:pStyle w:val="a5"/>
        <w:widowControl w:val="0"/>
        <w:rPr>
          <w:i/>
        </w:rPr>
      </w:pPr>
      <w:r w:rsidRPr="002D50EC">
        <w:rPr>
          <w:i/>
        </w:rPr>
        <w:t>4</w:t>
      </w:r>
      <w:r>
        <w:rPr>
          <w:i/>
          <w:lang w:val="en-US"/>
        </w:rPr>
        <w:t>x</w:t>
      </w:r>
      <w:r w:rsidRPr="002D50EC">
        <w:rPr>
          <w:i/>
        </w:rPr>
        <w:t xml:space="preserve"> + </w:t>
      </w:r>
      <w:r>
        <w:rPr>
          <w:i/>
          <w:lang w:val="en-US"/>
        </w:rPr>
        <w:t>y</w:t>
      </w:r>
      <w:r w:rsidRPr="002D50EC">
        <w:rPr>
          <w:i/>
        </w:rPr>
        <w:t xml:space="preserve"> = 100</w:t>
      </w:r>
    </w:p>
    <w:p w:rsidR="0074430D" w:rsidRPr="002D50EC" w:rsidRDefault="0074430D" w:rsidP="0074430D">
      <w:pPr>
        <w:pStyle w:val="a5"/>
        <w:widowControl w:val="0"/>
        <w:rPr>
          <w:i/>
        </w:rPr>
      </w:pPr>
      <w:r>
        <w:rPr>
          <w:i/>
        </w:rPr>
        <w:t>х</w:t>
      </w:r>
      <w:r w:rsidRPr="002D50EC">
        <w:rPr>
          <w:i/>
        </w:rPr>
        <w:t xml:space="preserve"> </w:t>
      </w:r>
      <w:r>
        <w:rPr>
          <w:i/>
        </w:rPr>
        <w:t>+</w:t>
      </w:r>
      <w:r w:rsidRPr="002D50EC">
        <w:rPr>
          <w:i/>
        </w:rPr>
        <w:t xml:space="preserve"> </w:t>
      </w:r>
      <w:r>
        <w:rPr>
          <w:i/>
        </w:rPr>
        <w:t>у</w:t>
      </w:r>
      <w:r w:rsidRPr="002D50EC">
        <w:rPr>
          <w:i/>
        </w:rPr>
        <w:t xml:space="preserve"> </w:t>
      </w:r>
      <w:r>
        <w:rPr>
          <w:i/>
        </w:rPr>
        <w:t>=</w:t>
      </w:r>
      <w:r w:rsidRPr="002D50EC">
        <w:rPr>
          <w:i/>
        </w:rPr>
        <w:t xml:space="preserve"> </w:t>
      </w:r>
      <w:r>
        <w:rPr>
          <w:i/>
        </w:rPr>
        <w:t>70</w:t>
      </w:r>
    </w:p>
    <w:p w:rsidR="0074430D" w:rsidRPr="002D50EC" w:rsidRDefault="0074430D" w:rsidP="0074430D">
      <w:pPr>
        <w:pStyle w:val="a5"/>
        <w:widowControl w:val="0"/>
        <w:rPr>
          <w:i/>
        </w:rPr>
      </w:pPr>
    </w:p>
    <w:p w:rsidR="0074430D" w:rsidRDefault="0074430D" w:rsidP="0074430D">
      <w:pPr>
        <w:pStyle w:val="a3"/>
        <w:widowControl w:val="0"/>
        <w:ind w:firstLine="0"/>
      </w:pPr>
      <w:r>
        <w:t>пересеклись в точке с нецелочисленными координатами, мы бы столкнулись со значительными проблемами. Еще больше их было бы, если бы наш завод выпускал три и более видов продукции.</w:t>
      </w:r>
    </w:p>
    <w:p w:rsidR="0074430D" w:rsidRDefault="0074430D" w:rsidP="0074430D">
      <w:pPr>
        <w:pStyle w:val="a3"/>
        <w:widowControl w:val="0"/>
      </w:pPr>
      <w:r>
        <w:t>Прежде чем обсуждать возникающие при этом математические проблемы, дадим формулировки нескольких классических задач линейного программирования в общем виде.</w:t>
      </w:r>
    </w:p>
    <w:p w:rsidR="0074430D" w:rsidRDefault="0074430D" w:rsidP="0074430D">
      <w:pPr>
        <w:pStyle w:val="a3"/>
        <w:widowControl w:val="0"/>
      </w:pPr>
      <w:r>
        <w:rPr>
          <w:i/>
        </w:rPr>
        <w:t>Пример 2. Транспортная задача.</w:t>
      </w:r>
      <w:r>
        <w:t xml:space="preserve"> Некий продукт (например, сталь) вырабатывается на </w:t>
      </w:r>
      <w:r>
        <w:rPr>
          <w:i/>
        </w:rPr>
        <w:t>т</w:t>
      </w:r>
      <w:r>
        <w:t xml:space="preserve"> заводах </w:t>
      </w:r>
      <w:r>
        <w:rPr>
          <w:i/>
          <w:lang w:val="en-US"/>
        </w:rPr>
        <w:t>P</w:t>
      </w:r>
      <w:r w:rsidRPr="002D50EC">
        <w:rPr>
          <w:i/>
          <w:vertAlign w:val="subscript"/>
        </w:rPr>
        <w:t>1</w:t>
      </w:r>
      <w:r>
        <w:rPr>
          <w:i/>
        </w:rPr>
        <w:t>,</w:t>
      </w:r>
      <w:r>
        <w:t xml:space="preserve"> </w:t>
      </w:r>
      <w:r>
        <w:rPr>
          <w:i/>
          <w:lang w:val="en-US"/>
        </w:rPr>
        <w:t>P</w:t>
      </w:r>
      <w:r w:rsidRPr="002D50EC">
        <w:rPr>
          <w:i/>
          <w:vertAlign w:val="subscript"/>
        </w:rPr>
        <w:t>2</w:t>
      </w:r>
      <w:r>
        <w:t xml:space="preserve">, ..., </w:t>
      </w:r>
      <w:r>
        <w:rPr>
          <w:i/>
        </w:rPr>
        <w:t>Р</w:t>
      </w:r>
      <w:r>
        <w:rPr>
          <w:i/>
          <w:vertAlign w:val="subscript"/>
        </w:rPr>
        <w:t>m</w:t>
      </w:r>
      <w:r w:rsidRPr="002D50EC">
        <w:t>,</w:t>
      </w:r>
      <w:r>
        <w:t xml:space="preserve"> причем ежемесячная выработка составляетдь </w:t>
      </w:r>
      <w:r>
        <w:rPr>
          <w:i/>
        </w:rPr>
        <w:t>а</w:t>
      </w:r>
      <w:r>
        <w:rPr>
          <w:i/>
          <w:vertAlign w:val="subscript"/>
        </w:rPr>
        <w:t>1</w:t>
      </w:r>
      <w:r w:rsidRPr="002D50EC">
        <w:rPr>
          <w:i/>
        </w:rPr>
        <w:t xml:space="preserve">, </w:t>
      </w:r>
      <w:r>
        <w:rPr>
          <w:i/>
          <w:lang w:val="en-US"/>
        </w:rPr>
        <w:t>a</w:t>
      </w:r>
      <w:r w:rsidRPr="002D50EC">
        <w:rPr>
          <w:i/>
          <w:vertAlign w:val="subscript"/>
        </w:rPr>
        <w:t>2</w:t>
      </w:r>
      <w:r>
        <w:rPr>
          <w:i/>
        </w:rPr>
        <w:t>, …</w:t>
      </w:r>
      <w:r w:rsidRPr="002D50EC">
        <w:rPr>
          <w:i/>
        </w:rPr>
        <w:t>,</w:t>
      </w:r>
      <w:r>
        <w:rPr>
          <w:i/>
        </w:rPr>
        <w:t xml:space="preserve"> а</w:t>
      </w:r>
      <w:r>
        <w:rPr>
          <w:i/>
          <w:vertAlign w:val="subscript"/>
        </w:rPr>
        <w:t>m</w:t>
      </w:r>
      <w:r>
        <w:t xml:space="preserve"> тонн, соответственно. Пусть эту сталь надо доставить на предприятия </w:t>
      </w:r>
      <w:r>
        <w:rPr>
          <w:i/>
          <w:lang w:val="en-US"/>
        </w:rPr>
        <w:t>Q</w:t>
      </w:r>
      <w:r>
        <w:rPr>
          <w:i/>
          <w:vertAlign w:val="subscript"/>
        </w:rPr>
        <w:t>1</w:t>
      </w:r>
      <w:r>
        <w:rPr>
          <w:i/>
        </w:rPr>
        <w:t xml:space="preserve">, </w:t>
      </w:r>
      <w:r>
        <w:rPr>
          <w:i/>
          <w:lang w:val="en-US"/>
        </w:rPr>
        <w:t>Q</w:t>
      </w:r>
      <w:r>
        <w:rPr>
          <w:i/>
          <w:vertAlign w:val="subscript"/>
        </w:rPr>
        <w:t>2</w:t>
      </w:r>
      <w:r>
        <w:rPr>
          <w:i/>
        </w:rPr>
        <w:t xml:space="preserve">,..., </w:t>
      </w:r>
      <w:r>
        <w:rPr>
          <w:i/>
          <w:lang w:val="en-US"/>
        </w:rPr>
        <w:t>Qk</w:t>
      </w:r>
      <w:r>
        <w:t xml:space="preserve"> (всего </w:t>
      </w:r>
      <w:r>
        <w:rPr>
          <w:i/>
          <w:lang w:val="en-US"/>
        </w:rPr>
        <w:t>k</w:t>
      </w:r>
      <w:r>
        <w:rPr>
          <w:i/>
        </w:rPr>
        <w:t>),</w:t>
      </w:r>
      <w:r>
        <w:t xml:space="preserve"> причем </w:t>
      </w:r>
      <w:r>
        <w:rPr>
          <w:i/>
          <w:lang w:val="en-US"/>
        </w:rPr>
        <w:t>b</w:t>
      </w:r>
      <w:r>
        <w:rPr>
          <w:i/>
          <w:vertAlign w:val="subscript"/>
        </w:rPr>
        <w:t>1</w:t>
      </w:r>
      <w:r>
        <w:rPr>
          <w:i/>
        </w:rPr>
        <w:t xml:space="preserve">, </w:t>
      </w:r>
      <w:r>
        <w:rPr>
          <w:i/>
          <w:lang w:val="en-US"/>
        </w:rPr>
        <w:t>b</w:t>
      </w:r>
      <w:r>
        <w:rPr>
          <w:i/>
          <w:vertAlign w:val="subscript"/>
        </w:rPr>
        <w:t>2</w:t>
      </w:r>
      <w:r>
        <w:rPr>
          <w:i/>
        </w:rPr>
        <w:t xml:space="preserve">, ..., </w:t>
      </w:r>
      <w:r>
        <w:rPr>
          <w:i/>
          <w:lang w:val="en-US"/>
        </w:rPr>
        <w:t>b</w:t>
      </w:r>
      <w:r>
        <w:rPr>
          <w:i/>
          <w:vertAlign w:val="subscript"/>
        </w:rPr>
        <w:t>k</w:t>
      </w:r>
      <w:r>
        <w:rPr>
          <w:i/>
        </w:rPr>
        <w:t xml:space="preserve"> -</w:t>
      </w:r>
      <w:r>
        <w:t xml:space="preserve"> ежемесячная потребность этих предприятий. Наконец, пусть задана стоимость </w:t>
      </w:r>
      <w:r>
        <w:rPr>
          <w:i/>
          <w:lang w:val="en-US"/>
        </w:rPr>
        <w:t>c</w:t>
      </w:r>
      <w:r>
        <w:rPr>
          <w:i/>
          <w:vertAlign w:val="subscript"/>
          <w:lang w:val="en-US"/>
        </w:rPr>
        <w:t>ij</w:t>
      </w:r>
      <w:r>
        <w:t xml:space="preserve"> перевозки одной тонны стали с завода </w:t>
      </w:r>
      <w:r>
        <w:rPr>
          <w:i/>
        </w:rPr>
        <w:t>Р</w:t>
      </w:r>
      <w:r>
        <w:rPr>
          <w:i/>
          <w:vertAlign w:val="subscript"/>
        </w:rPr>
        <w:t>i</w:t>
      </w:r>
      <w:r>
        <w:t xml:space="preserve"> на предприятие </w:t>
      </w:r>
      <w:r>
        <w:rPr>
          <w:i/>
          <w:lang w:val="en-US"/>
        </w:rPr>
        <w:t>Q</w:t>
      </w:r>
      <w:r>
        <w:rPr>
          <w:i/>
          <w:vertAlign w:val="subscript"/>
          <w:lang w:val="en-US"/>
        </w:rPr>
        <w:t>j</w:t>
      </w:r>
      <w:r>
        <w:rPr>
          <w:i/>
        </w:rPr>
        <w:t>,.</w:t>
      </w:r>
      <w:r>
        <w:t xml:space="preserve"> Естественно считать, что общее производство стали равно суммарной потребности в</w:t>
      </w:r>
      <w:r>
        <w:rPr>
          <w:b/>
        </w:rPr>
        <w:t xml:space="preserve"> </w:t>
      </w:r>
      <w:r>
        <w:t>ней:</w:t>
      </w:r>
    </w:p>
    <w:p w:rsidR="0074430D" w:rsidRDefault="0074430D" w:rsidP="0074430D">
      <w:pPr>
        <w:pStyle w:val="FR4"/>
        <w:spacing w:before="120"/>
        <w:jc w:val="center"/>
        <w:rPr>
          <w:rFonts w:ascii="Times New Roman" w:hAnsi="Times New Roman"/>
          <w:sz w:val="24"/>
          <w:lang w:val="ru-RU"/>
        </w:rPr>
      </w:pPr>
      <w:r>
        <w:rPr>
          <w:rFonts w:ascii="Times New Roman" w:hAnsi="Times New Roman"/>
          <w:i/>
          <w:sz w:val="24"/>
          <w:lang w:val="ru-RU"/>
        </w:rPr>
        <w:t>a</w:t>
      </w:r>
      <w:r>
        <w:rPr>
          <w:rFonts w:ascii="Times New Roman" w:hAnsi="Times New Roman"/>
          <w:i/>
          <w:sz w:val="24"/>
          <w:vertAlign w:val="subscript"/>
          <w:lang w:val="ru-RU"/>
        </w:rPr>
        <w:t>1</w:t>
      </w:r>
      <w:r>
        <w:rPr>
          <w:rFonts w:ascii="Times New Roman" w:hAnsi="Times New Roman"/>
          <w:i/>
          <w:sz w:val="24"/>
          <w:lang w:val="ru-RU"/>
        </w:rPr>
        <w:t xml:space="preserve"> + a</w:t>
      </w:r>
      <w:r>
        <w:rPr>
          <w:rFonts w:ascii="Times New Roman" w:hAnsi="Times New Roman"/>
          <w:i/>
          <w:sz w:val="24"/>
          <w:vertAlign w:val="subscript"/>
          <w:lang w:val="ru-RU"/>
        </w:rPr>
        <w:t>2</w:t>
      </w:r>
      <w:r>
        <w:rPr>
          <w:rFonts w:ascii="Times New Roman" w:hAnsi="Times New Roman"/>
          <w:i/>
          <w:sz w:val="24"/>
          <w:lang w:val="ru-RU"/>
        </w:rPr>
        <w:t xml:space="preserve"> +…+a</w:t>
      </w:r>
      <w:r>
        <w:rPr>
          <w:rFonts w:ascii="Times New Roman" w:hAnsi="Times New Roman"/>
          <w:i/>
          <w:sz w:val="24"/>
          <w:vertAlign w:val="subscript"/>
          <w:lang w:val="ru-RU"/>
        </w:rPr>
        <w:t>m</w:t>
      </w:r>
      <w:r>
        <w:rPr>
          <w:rFonts w:ascii="Times New Roman" w:hAnsi="Times New Roman"/>
          <w:i/>
          <w:sz w:val="24"/>
          <w:lang w:val="ru-RU"/>
        </w:rPr>
        <w:t xml:space="preserve"> = b</w:t>
      </w:r>
      <w:r>
        <w:rPr>
          <w:rFonts w:ascii="Times New Roman" w:hAnsi="Times New Roman"/>
          <w:i/>
          <w:sz w:val="24"/>
          <w:vertAlign w:val="subscript"/>
          <w:lang w:val="ru-RU"/>
        </w:rPr>
        <w:t>1</w:t>
      </w:r>
      <w:r>
        <w:rPr>
          <w:rFonts w:ascii="Times New Roman" w:hAnsi="Times New Roman"/>
          <w:i/>
          <w:sz w:val="24"/>
          <w:lang w:val="ru-RU"/>
        </w:rPr>
        <w:t xml:space="preserve"> + b</w:t>
      </w:r>
      <w:r>
        <w:rPr>
          <w:rFonts w:ascii="Times New Roman" w:hAnsi="Times New Roman"/>
          <w:i/>
          <w:sz w:val="24"/>
          <w:vertAlign w:val="subscript"/>
          <w:lang w:val="ru-RU"/>
        </w:rPr>
        <w:t>2</w:t>
      </w:r>
      <w:r>
        <w:rPr>
          <w:rFonts w:ascii="Times New Roman" w:hAnsi="Times New Roman"/>
          <w:i/>
          <w:sz w:val="24"/>
          <w:lang w:val="ru-RU"/>
        </w:rPr>
        <w:t xml:space="preserve"> +…+b</w:t>
      </w:r>
      <w:r>
        <w:rPr>
          <w:rFonts w:ascii="Times New Roman" w:hAnsi="Times New Roman"/>
          <w:i/>
          <w:sz w:val="24"/>
          <w:vertAlign w:val="subscript"/>
          <w:lang w:val="ru-RU"/>
        </w:rPr>
        <w:t xml:space="preserve">k       </w:t>
      </w:r>
      <w:r>
        <w:rPr>
          <w:rFonts w:ascii="Times New Roman" w:hAnsi="Times New Roman"/>
          <w:sz w:val="24"/>
          <w:lang w:val="ru-RU"/>
        </w:rPr>
        <w:t>(7.73)</w:t>
      </w:r>
    </w:p>
    <w:p w:rsidR="0074430D" w:rsidRPr="002D50EC" w:rsidRDefault="0074430D" w:rsidP="0074430D">
      <w:pPr>
        <w:pStyle w:val="a3"/>
        <w:widowControl w:val="0"/>
      </w:pPr>
    </w:p>
    <w:p w:rsidR="0074430D" w:rsidRDefault="0074430D" w:rsidP="0074430D">
      <w:pPr>
        <w:pStyle w:val="a3"/>
        <w:widowControl w:val="0"/>
      </w:pPr>
      <w:r>
        <w:t>Необходимо составить план перевозок, при котором</w:t>
      </w:r>
    </w:p>
    <w:p w:rsidR="0074430D" w:rsidRDefault="0074430D" w:rsidP="0074430D">
      <w:pPr>
        <w:pStyle w:val="a3"/>
        <w:widowControl w:val="0"/>
      </w:pPr>
      <w:r>
        <w:t>1) была бы точно удовлетворена потребность в стали предприятий</w:t>
      </w:r>
      <w:r>
        <w:rPr>
          <w:b/>
        </w:rPr>
        <w:t xml:space="preserve"> </w:t>
      </w:r>
      <w:r>
        <w:rPr>
          <w:i/>
          <w:lang w:val="en-US"/>
        </w:rPr>
        <w:t>Q</w:t>
      </w:r>
      <w:r w:rsidRPr="002D50EC">
        <w:rPr>
          <w:i/>
          <w:vertAlign w:val="subscript"/>
        </w:rPr>
        <w:t>1</w:t>
      </w:r>
      <w:r>
        <w:rPr>
          <w:i/>
        </w:rPr>
        <w:t xml:space="preserve">, </w:t>
      </w:r>
      <w:r>
        <w:rPr>
          <w:i/>
          <w:lang w:val="en-US"/>
        </w:rPr>
        <w:t>Q</w:t>
      </w:r>
      <w:r>
        <w:rPr>
          <w:i/>
          <w:vertAlign w:val="subscript"/>
        </w:rPr>
        <w:t>2</w:t>
      </w:r>
      <w:r>
        <w:rPr>
          <w:i/>
        </w:rPr>
        <w:t xml:space="preserve">,..., </w:t>
      </w:r>
      <w:r>
        <w:rPr>
          <w:i/>
          <w:lang w:val="en-US"/>
        </w:rPr>
        <w:t>Q</w:t>
      </w:r>
      <w:r>
        <w:rPr>
          <w:i/>
          <w:vertAlign w:val="subscript"/>
        </w:rPr>
        <w:t>k</w:t>
      </w:r>
      <w:r>
        <w:rPr>
          <w:i/>
        </w:rPr>
        <w:t>,</w:t>
      </w:r>
    </w:p>
    <w:p w:rsidR="0074430D" w:rsidRDefault="0074430D" w:rsidP="0074430D">
      <w:pPr>
        <w:pStyle w:val="a3"/>
        <w:widowControl w:val="0"/>
      </w:pPr>
      <w:r>
        <w:rPr>
          <w:i/>
        </w:rPr>
        <w:t>2)</w:t>
      </w:r>
      <w:r>
        <w:t xml:space="preserve"> была бы вывезена вся сталь с заводов </w:t>
      </w:r>
      <w:r>
        <w:rPr>
          <w:i/>
        </w:rPr>
        <w:t>Р</w:t>
      </w:r>
      <w:r>
        <w:rPr>
          <w:i/>
          <w:vertAlign w:val="subscript"/>
        </w:rPr>
        <w:t>1</w:t>
      </w:r>
      <w:r>
        <w:rPr>
          <w:i/>
        </w:rPr>
        <w:t>, Р</w:t>
      </w:r>
      <w:r>
        <w:rPr>
          <w:i/>
          <w:vertAlign w:val="subscript"/>
        </w:rPr>
        <w:t>2</w:t>
      </w:r>
      <w:r w:rsidRPr="002D50EC">
        <w:rPr>
          <w:i/>
        </w:rPr>
        <w:t>,</w:t>
      </w:r>
      <w:r>
        <w:rPr>
          <w:i/>
        </w:rPr>
        <w:t>....,</w:t>
      </w:r>
      <w:r>
        <w:rPr>
          <w:i/>
          <w:lang w:val="en-US"/>
        </w:rPr>
        <w:t>P</w:t>
      </w:r>
      <w:r>
        <w:rPr>
          <w:i/>
          <w:vertAlign w:val="subscript"/>
          <w:lang w:val="en-US"/>
        </w:rPr>
        <w:t>m</w:t>
      </w:r>
      <w:r>
        <w:t>;</w:t>
      </w:r>
    </w:p>
    <w:p w:rsidR="0074430D" w:rsidRDefault="0074430D" w:rsidP="0074430D">
      <w:pPr>
        <w:pStyle w:val="a3"/>
        <w:widowControl w:val="0"/>
      </w:pPr>
      <w:r>
        <w:t>3) общая стоимость перевозок была бы наименьшей.</w:t>
      </w:r>
    </w:p>
    <w:p w:rsidR="0074430D" w:rsidRDefault="0074430D" w:rsidP="0074430D">
      <w:pPr>
        <w:pStyle w:val="a3"/>
        <w:widowControl w:val="0"/>
      </w:pPr>
      <w:r>
        <w:t xml:space="preserve">Обозначим через </w:t>
      </w:r>
      <w:r>
        <w:rPr>
          <w:i/>
          <w:lang w:val="en-US"/>
        </w:rPr>
        <w:t>x</w:t>
      </w:r>
      <w:r>
        <w:rPr>
          <w:i/>
          <w:vertAlign w:val="subscript"/>
          <w:lang w:val="en-US"/>
        </w:rPr>
        <w:t>ij</w:t>
      </w:r>
      <w:r>
        <w:t xml:space="preserve"> количество стали (в тоннах), предназначенной к отправке с завода </w:t>
      </w:r>
      <w:r>
        <w:rPr>
          <w:i/>
        </w:rPr>
        <w:t>Р</w:t>
      </w:r>
      <w:r>
        <w:rPr>
          <w:i/>
          <w:vertAlign w:val="subscript"/>
        </w:rPr>
        <w:t>i</w:t>
      </w:r>
      <w:r>
        <w:t xml:space="preserve"> на предприятие </w:t>
      </w:r>
      <w:r>
        <w:rPr>
          <w:i/>
          <w:lang w:val="en-US"/>
        </w:rPr>
        <w:t>Q</w:t>
      </w:r>
      <w:r>
        <w:rPr>
          <w:i/>
          <w:vertAlign w:val="subscript"/>
          <w:lang w:val="en-US"/>
        </w:rPr>
        <w:t>j</w:t>
      </w:r>
      <w:r>
        <w:rPr>
          <w:i/>
          <w:smallCaps/>
        </w:rPr>
        <w:t>.</w:t>
      </w:r>
      <w:r>
        <w:rPr>
          <w:smallCaps/>
        </w:rPr>
        <w:t xml:space="preserve"> </w:t>
      </w:r>
      <w:r>
        <w:t xml:space="preserve">План перевозок состоит из </w:t>
      </w:r>
      <w:r>
        <w:rPr>
          <w:i/>
        </w:rPr>
        <w:t>(</w:t>
      </w:r>
      <w:r>
        <w:rPr>
          <w:i/>
          <w:lang w:val="en-US"/>
        </w:rPr>
        <w:t>m</w:t>
      </w:r>
      <w:r>
        <w:rPr>
          <w:i/>
        </w:rPr>
        <w:t>∙</w:t>
      </w:r>
      <w:r>
        <w:rPr>
          <w:i/>
          <w:lang w:val="en-US"/>
        </w:rPr>
        <w:t>k</w:t>
      </w:r>
      <w:r>
        <w:rPr>
          <w:i/>
        </w:rPr>
        <w:t>)</w:t>
      </w:r>
      <w:r>
        <w:t xml:space="preserve"> неотрицательных чисел </w:t>
      </w:r>
      <w:r>
        <w:rPr>
          <w:i/>
          <w:lang w:val="en-US"/>
        </w:rPr>
        <w:t>x</w:t>
      </w:r>
      <w:r>
        <w:rPr>
          <w:i/>
          <w:vertAlign w:val="subscript"/>
        </w:rPr>
        <w:t>i</w:t>
      </w:r>
      <w:r>
        <w:rPr>
          <w:i/>
          <w:vertAlign w:val="subscript"/>
          <w:lang w:val="en-US"/>
        </w:rPr>
        <w:t>j</w:t>
      </w:r>
      <w:r>
        <w:rPr>
          <w:i/>
        </w:rPr>
        <w:t xml:space="preserve"> (</w:t>
      </w:r>
      <w:r>
        <w:rPr>
          <w:i/>
          <w:lang w:val="en-US"/>
        </w:rPr>
        <w:t>i</w:t>
      </w:r>
      <w:r>
        <w:rPr>
          <w:i/>
        </w:rPr>
        <w:t>=</w:t>
      </w:r>
      <w:r>
        <w:t xml:space="preserve"> 1, 2,..., </w:t>
      </w:r>
      <w:r>
        <w:rPr>
          <w:i/>
          <w:lang w:val="en-US"/>
        </w:rPr>
        <w:t>m</w:t>
      </w:r>
      <w:r>
        <w:rPr>
          <w:i/>
        </w:rPr>
        <w:t>;</w:t>
      </w:r>
      <w:r>
        <w:rPr>
          <w:i/>
          <w:lang w:val="en-US"/>
        </w:rPr>
        <w:t>j</w:t>
      </w:r>
      <w:r>
        <w:rPr>
          <w:i/>
        </w:rPr>
        <w:t xml:space="preserve"> =</w:t>
      </w:r>
      <w:r>
        <w:t xml:space="preserve"> 1,2,..., </w:t>
      </w:r>
      <w:r>
        <w:rPr>
          <w:i/>
          <w:lang w:val="en-US"/>
        </w:rPr>
        <w:t>k</w:t>
      </w:r>
      <w:r>
        <w:rPr>
          <w:i/>
        </w:rPr>
        <w:t>).</w:t>
      </w:r>
    </w:p>
    <w:p w:rsidR="0074430D" w:rsidRDefault="0074430D" w:rsidP="0074430D">
      <w:pPr>
        <w:widowControl w:val="0"/>
        <w:spacing w:before="120"/>
        <w:jc w:val="center"/>
        <w:rPr>
          <w:b/>
          <w:sz w:val="16"/>
        </w:rPr>
      </w:pPr>
    </w:p>
    <w:p w:rsidR="0074430D" w:rsidRDefault="0074430D" w:rsidP="0074430D">
      <w:pPr>
        <w:pStyle w:val="a5"/>
        <w:widowControl w:val="0"/>
        <w:rPr>
          <w:lang w:val="en-US"/>
        </w:rPr>
      </w:pPr>
      <w:r>
        <w:t xml:space="preserve">Таблица 7.10 </w:t>
      </w:r>
    </w:p>
    <w:p w:rsidR="0074430D" w:rsidRDefault="0074430D" w:rsidP="0074430D">
      <w:pPr>
        <w:pStyle w:val="a5"/>
        <w:widowControl w:val="0"/>
        <w:rPr>
          <w:b/>
        </w:rPr>
      </w:pPr>
      <w:r>
        <w:rPr>
          <w:b/>
        </w:rPr>
        <w:t>Схема перевозок стали</w:t>
      </w:r>
    </w:p>
    <w:p w:rsidR="0074430D" w:rsidRDefault="0074430D" w:rsidP="0074430D">
      <w:pPr>
        <w:pStyle w:val="a5"/>
        <w:widowControl w:val="0"/>
      </w:pPr>
    </w:p>
    <w:tbl>
      <w:tblPr>
        <w:tblW w:w="0" w:type="auto"/>
        <w:jc w:val="center"/>
        <w:tblLayout w:type="fixed"/>
        <w:tblCellMar>
          <w:left w:w="40" w:type="dxa"/>
          <w:right w:w="40" w:type="dxa"/>
        </w:tblCellMar>
        <w:tblLook w:val="0000"/>
      </w:tblPr>
      <w:tblGrid>
        <w:gridCol w:w="1893"/>
        <w:gridCol w:w="1129"/>
        <w:gridCol w:w="1129"/>
        <w:gridCol w:w="1096"/>
        <w:gridCol w:w="1096"/>
        <w:gridCol w:w="1129"/>
        <w:gridCol w:w="1893"/>
      </w:tblGrid>
      <w:tr w:rsidR="0074430D" w:rsidTr="00A61A8D">
        <w:trPr>
          <w:trHeight w:val="240"/>
          <w:jc w:val="center"/>
        </w:trPr>
        <w:tc>
          <w:tcPr>
            <w:tcW w:w="1893"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lang w:val="en-US"/>
              </w:rPr>
            </w:pP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lang w:val="en-US"/>
              </w:rPr>
            </w:pPr>
            <w:r>
              <w:t xml:space="preserve">в </w:t>
            </w:r>
            <w:r>
              <w:rPr>
                <w:i/>
              </w:rPr>
              <w:t>Q</w:t>
            </w:r>
            <w:r>
              <w:rPr>
                <w:i/>
                <w:vertAlign w:val="subscript"/>
              </w:rPr>
              <w:t>1</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t xml:space="preserve">в </w:t>
            </w:r>
            <w:r>
              <w:rPr>
                <w:i/>
                <w:lang w:val="en-US"/>
              </w:rPr>
              <w:t>Q</w:t>
            </w:r>
            <w:r>
              <w:rPr>
                <w:i/>
                <w:vertAlign w:val="subscript"/>
                <w:lang w:val="en-US"/>
              </w:rPr>
              <w:t>2</w:t>
            </w:r>
          </w:p>
        </w:tc>
        <w:tc>
          <w:tcPr>
            <w:tcW w:w="1096"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lang w:val="en-US"/>
              </w:rPr>
            </w:pPr>
            <w:r>
              <w:t>в</w:t>
            </w:r>
            <w:r>
              <w:rPr>
                <w:lang w:val="en-US"/>
              </w:rPr>
              <w:t xml:space="preserve"> </w:t>
            </w:r>
            <w:r>
              <w:rPr>
                <w:i/>
                <w:lang w:val="en-US"/>
              </w:rPr>
              <w:t>Q</w:t>
            </w:r>
            <w:r>
              <w:rPr>
                <w:i/>
                <w:vertAlign w:val="subscript"/>
                <w:lang w:val="en-US"/>
              </w:rPr>
              <w:t>3</w:t>
            </w:r>
          </w:p>
        </w:tc>
        <w:tc>
          <w:tcPr>
            <w:tcW w:w="1096"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lang w:val="en-US"/>
              </w:rPr>
            </w:pPr>
            <w:r>
              <w:rPr>
                <w:lang w:val="en-US"/>
              </w:rPr>
              <w:t>…</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t>в</w:t>
            </w:r>
            <w:r>
              <w:rPr>
                <w:lang w:val="en-US"/>
              </w:rPr>
              <w:t xml:space="preserve"> </w:t>
            </w:r>
            <w:r>
              <w:rPr>
                <w:i/>
                <w:lang w:val="en-US"/>
              </w:rPr>
              <w:t>Q</w:t>
            </w:r>
            <w:r>
              <w:rPr>
                <w:i/>
                <w:vertAlign w:val="subscript"/>
                <w:lang w:val="en-US"/>
              </w:rPr>
              <w:t>k</w:t>
            </w:r>
          </w:p>
        </w:tc>
        <w:tc>
          <w:tcPr>
            <w:tcW w:w="1893"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lang w:val="en-US"/>
              </w:rPr>
            </w:pPr>
            <w:r>
              <w:t>Отправлено</w:t>
            </w:r>
          </w:p>
        </w:tc>
      </w:tr>
      <w:tr w:rsidR="0074430D" w:rsidTr="00A61A8D">
        <w:trPr>
          <w:trHeight w:val="240"/>
          <w:jc w:val="center"/>
        </w:trPr>
        <w:tc>
          <w:tcPr>
            <w:tcW w:w="1893"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rPr>
              <w:t xml:space="preserve">из </w:t>
            </w:r>
            <w:r>
              <w:rPr>
                <w:i/>
                <w:lang w:val="en-US"/>
              </w:rPr>
              <w:t>P</w:t>
            </w:r>
            <w:r>
              <w:rPr>
                <w:i/>
                <w:vertAlign w:val="subscript"/>
                <w:lang w:val="en-US"/>
              </w:rPr>
              <w:t>1</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rPr>
              <w:t>x</w:t>
            </w:r>
            <w:r>
              <w:rPr>
                <w:i/>
                <w:vertAlign w:val="subscript"/>
              </w:rPr>
              <w:t>11</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rPr>
              <w:t>x</w:t>
            </w:r>
            <w:r>
              <w:rPr>
                <w:i/>
                <w:vertAlign w:val="subscript"/>
              </w:rPr>
              <w:t>12</w:t>
            </w:r>
          </w:p>
        </w:tc>
        <w:tc>
          <w:tcPr>
            <w:tcW w:w="1096"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rPr>
              <w:t>x</w:t>
            </w:r>
            <w:r>
              <w:rPr>
                <w:i/>
                <w:vertAlign w:val="subscript"/>
              </w:rPr>
              <w:t>1</w:t>
            </w:r>
            <w:r>
              <w:rPr>
                <w:i/>
                <w:vertAlign w:val="subscript"/>
                <w:lang w:val="en-US"/>
              </w:rPr>
              <w:t>3</w:t>
            </w:r>
          </w:p>
        </w:tc>
        <w:tc>
          <w:tcPr>
            <w:tcW w:w="1096"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pStyle w:val="a6"/>
              <w:widowControl w:val="0"/>
              <w:spacing w:before="20"/>
              <w:jc w:val="center"/>
              <w:rPr>
                <w:rFonts w:ascii="Times New Roman" w:hAnsi="Times New Roman"/>
                <w:i/>
              </w:rPr>
            </w:pPr>
            <w:r>
              <w:rPr>
                <w:rFonts w:ascii="Times New Roman" w:hAnsi="Times New Roman"/>
                <w:i/>
              </w:rPr>
              <w:t>x</w:t>
            </w:r>
            <w:r>
              <w:rPr>
                <w:rFonts w:ascii="Times New Roman" w:hAnsi="Times New Roman"/>
                <w:i/>
                <w:vertAlign w:val="subscript"/>
              </w:rPr>
              <w:t>1k</w:t>
            </w:r>
          </w:p>
        </w:tc>
        <w:tc>
          <w:tcPr>
            <w:tcW w:w="1893"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a</w:t>
            </w:r>
            <w:r>
              <w:rPr>
                <w:i/>
                <w:vertAlign w:val="subscript"/>
              </w:rPr>
              <w:t>1</w:t>
            </w:r>
          </w:p>
        </w:tc>
      </w:tr>
      <w:tr w:rsidR="0074430D" w:rsidTr="00A61A8D">
        <w:trPr>
          <w:trHeight w:val="240"/>
          <w:jc w:val="center"/>
        </w:trPr>
        <w:tc>
          <w:tcPr>
            <w:tcW w:w="1893"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rPr>
              <w:t>из Р</w:t>
            </w:r>
            <w:r>
              <w:rPr>
                <w:i/>
                <w:vertAlign w:val="subscript"/>
              </w:rPr>
              <w:t>2</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x</w:t>
            </w:r>
            <w:r>
              <w:rPr>
                <w:i/>
                <w:vertAlign w:val="subscript"/>
                <w:lang w:val="en-US"/>
              </w:rPr>
              <w:t>21</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rPr>
              <w:t>x</w:t>
            </w:r>
            <w:r>
              <w:rPr>
                <w:i/>
                <w:vertAlign w:val="subscript"/>
              </w:rPr>
              <w:t>2</w:t>
            </w:r>
            <w:r>
              <w:rPr>
                <w:i/>
                <w:vertAlign w:val="subscript"/>
                <w:lang w:val="en-US"/>
              </w:rPr>
              <w:t>2</w:t>
            </w:r>
          </w:p>
        </w:tc>
        <w:tc>
          <w:tcPr>
            <w:tcW w:w="1096"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rPr>
              <w:t>x</w:t>
            </w:r>
            <w:r>
              <w:rPr>
                <w:i/>
                <w:vertAlign w:val="subscript"/>
              </w:rPr>
              <w:t>23</w:t>
            </w:r>
          </w:p>
        </w:tc>
        <w:tc>
          <w:tcPr>
            <w:tcW w:w="1096"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rPr>
              <w:t>x</w:t>
            </w:r>
            <w:r>
              <w:rPr>
                <w:i/>
                <w:vertAlign w:val="subscript"/>
              </w:rPr>
              <w:t>2k</w:t>
            </w:r>
          </w:p>
        </w:tc>
        <w:tc>
          <w:tcPr>
            <w:tcW w:w="1893"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rPr>
              <w:t>a</w:t>
            </w:r>
            <w:r>
              <w:rPr>
                <w:i/>
                <w:vertAlign w:val="subscript"/>
              </w:rPr>
              <w:t>2</w:t>
            </w:r>
          </w:p>
        </w:tc>
      </w:tr>
      <w:tr w:rsidR="0074430D" w:rsidTr="00A61A8D">
        <w:trPr>
          <w:trHeight w:val="240"/>
          <w:jc w:val="center"/>
        </w:trPr>
        <w:tc>
          <w:tcPr>
            <w:tcW w:w="1893" w:type="dxa"/>
            <w:tcBorders>
              <w:top w:val="single" w:sz="6" w:space="0" w:color="auto"/>
              <w:left w:val="single" w:sz="6" w:space="0" w:color="auto"/>
              <w:bottom w:val="single" w:sz="6" w:space="0" w:color="auto"/>
              <w:right w:val="single" w:sz="6" w:space="0" w:color="auto"/>
            </w:tcBorders>
          </w:tcPr>
          <w:p w:rsidR="0074430D" w:rsidRDefault="0074430D" w:rsidP="00A61A8D">
            <w:pPr>
              <w:pStyle w:val="a6"/>
              <w:widowControl w:val="0"/>
              <w:spacing w:before="20"/>
              <w:jc w:val="center"/>
              <w:rPr>
                <w:rFonts w:ascii="Times New Roman" w:hAnsi="Times New Roman"/>
                <w:i/>
              </w:rPr>
            </w:pPr>
            <w:r>
              <w:rPr>
                <w:rFonts w:ascii="Times New Roman" w:hAnsi="Times New Roman"/>
                <w:i/>
              </w:rPr>
              <w:t>…</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pStyle w:val="a6"/>
              <w:widowControl w:val="0"/>
              <w:spacing w:before="20"/>
              <w:jc w:val="center"/>
              <w:rPr>
                <w:rFonts w:ascii="Times New Roman" w:hAnsi="Times New Roman"/>
                <w:i/>
              </w:rPr>
            </w:pPr>
            <w:r>
              <w:rPr>
                <w:rFonts w:ascii="Times New Roman" w:hAnsi="Times New Roman"/>
                <w:i/>
              </w:rPr>
              <w:t>…</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w:t>
            </w:r>
          </w:p>
        </w:tc>
        <w:tc>
          <w:tcPr>
            <w:tcW w:w="1096"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w:t>
            </w:r>
          </w:p>
        </w:tc>
        <w:tc>
          <w:tcPr>
            <w:tcW w:w="1096"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pStyle w:val="a6"/>
              <w:widowControl w:val="0"/>
              <w:spacing w:before="20"/>
              <w:jc w:val="center"/>
              <w:rPr>
                <w:rFonts w:ascii="Times New Roman" w:hAnsi="Times New Roman"/>
                <w:i/>
              </w:rPr>
            </w:pPr>
            <w:r>
              <w:rPr>
                <w:rFonts w:ascii="Times New Roman" w:hAnsi="Times New Roman"/>
                <w:i/>
              </w:rPr>
              <w:t>…</w:t>
            </w:r>
          </w:p>
        </w:tc>
        <w:tc>
          <w:tcPr>
            <w:tcW w:w="1893" w:type="dxa"/>
            <w:tcBorders>
              <w:top w:val="single" w:sz="6" w:space="0" w:color="auto"/>
              <w:left w:val="single" w:sz="6" w:space="0" w:color="auto"/>
              <w:bottom w:val="single" w:sz="6" w:space="0" w:color="auto"/>
              <w:right w:val="single" w:sz="6" w:space="0" w:color="auto"/>
            </w:tcBorders>
          </w:tcPr>
          <w:p w:rsidR="0074430D" w:rsidRDefault="0074430D" w:rsidP="00A61A8D">
            <w:pPr>
              <w:pStyle w:val="a6"/>
              <w:widowControl w:val="0"/>
              <w:spacing w:before="20"/>
              <w:jc w:val="center"/>
              <w:rPr>
                <w:rFonts w:ascii="Times New Roman" w:hAnsi="Times New Roman"/>
                <w:i/>
              </w:rPr>
            </w:pPr>
            <w:r>
              <w:rPr>
                <w:rFonts w:ascii="Times New Roman" w:hAnsi="Times New Roman"/>
                <w:i/>
              </w:rPr>
              <w:t>…</w:t>
            </w:r>
          </w:p>
        </w:tc>
      </w:tr>
      <w:tr w:rsidR="0074430D" w:rsidTr="00A61A8D">
        <w:trPr>
          <w:trHeight w:val="240"/>
          <w:jc w:val="center"/>
        </w:trPr>
        <w:tc>
          <w:tcPr>
            <w:tcW w:w="1893"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rPr>
              <w:t xml:space="preserve">из </w:t>
            </w:r>
            <w:r>
              <w:rPr>
                <w:i/>
                <w:lang w:val="en-US"/>
              </w:rPr>
              <w:t>P</w:t>
            </w:r>
            <w:r>
              <w:rPr>
                <w:i/>
                <w:vertAlign w:val="subscript"/>
                <w:lang w:val="en-US"/>
              </w:rPr>
              <w:t>m</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rPr>
              <w:t>x</w:t>
            </w:r>
            <w:r>
              <w:rPr>
                <w:i/>
                <w:vertAlign w:val="subscript"/>
              </w:rPr>
              <w:t>m1</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x</w:t>
            </w:r>
            <w:r>
              <w:rPr>
                <w:i/>
                <w:vertAlign w:val="subscript"/>
                <w:lang w:val="en-US"/>
              </w:rPr>
              <w:t>m2</w:t>
            </w:r>
          </w:p>
        </w:tc>
        <w:tc>
          <w:tcPr>
            <w:tcW w:w="1096" w:type="dxa"/>
            <w:tcBorders>
              <w:top w:val="single" w:sz="6" w:space="0" w:color="auto"/>
              <w:left w:val="single" w:sz="6" w:space="0" w:color="auto"/>
              <w:bottom w:val="single" w:sz="6" w:space="0" w:color="auto"/>
              <w:right w:val="single" w:sz="6" w:space="0" w:color="auto"/>
            </w:tcBorders>
          </w:tcPr>
          <w:p w:rsidR="0074430D" w:rsidRDefault="0074430D" w:rsidP="00A61A8D">
            <w:pPr>
              <w:pStyle w:val="a6"/>
              <w:widowControl w:val="0"/>
              <w:spacing w:before="20"/>
              <w:jc w:val="center"/>
              <w:rPr>
                <w:rFonts w:ascii="Times New Roman" w:hAnsi="Times New Roman"/>
                <w:i/>
              </w:rPr>
            </w:pPr>
            <w:r>
              <w:rPr>
                <w:rFonts w:ascii="Times New Roman" w:hAnsi="Times New Roman"/>
                <w:i/>
              </w:rPr>
              <w:t>x</w:t>
            </w:r>
            <w:r>
              <w:rPr>
                <w:rFonts w:ascii="Times New Roman" w:hAnsi="Times New Roman"/>
                <w:i/>
                <w:vertAlign w:val="subscript"/>
              </w:rPr>
              <w:t>m3</w:t>
            </w:r>
          </w:p>
        </w:tc>
        <w:tc>
          <w:tcPr>
            <w:tcW w:w="1096"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x</w:t>
            </w:r>
            <w:r>
              <w:rPr>
                <w:i/>
                <w:vertAlign w:val="subscript"/>
                <w:lang w:val="en-US"/>
              </w:rPr>
              <w:t>mk</w:t>
            </w:r>
          </w:p>
        </w:tc>
        <w:tc>
          <w:tcPr>
            <w:tcW w:w="1893"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a</w:t>
            </w:r>
            <w:r>
              <w:rPr>
                <w:i/>
                <w:vertAlign w:val="subscript"/>
                <w:lang w:val="en-US"/>
              </w:rPr>
              <w:t>m</w:t>
            </w:r>
          </w:p>
        </w:tc>
      </w:tr>
      <w:tr w:rsidR="0074430D" w:rsidTr="00A61A8D">
        <w:trPr>
          <w:trHeight w:val="240"/>
          <w:jc w:val="center"/>
        </w:trPr>
        <w:tc>
          <w:tcPr>
            <w:tcW w:w="1893"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rPr>
              <w:t>Привезено</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b</w:t>
            </w:r>
            <w:r>
              <w:rPr>
                <w:i/>
                <w:vertAlign w:val="subscript"/>
                <w:lang w:val="en-US"/>
              </w:rPr>
              <w:t>1</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pStyle w:val="a6"/>
              <w:widowControl w:val="0"/>
              <w:spacing w:before="20"/>
              <w:jc w:val="center"/>
              <w:rPr>
                <w:rFonts w:ascii="Times New Roman" w:hAnsi="Times New Roman"/>
                <w:i/>
                <w:lang w:val="ru-RU"/>
              </w:rPr>
            </w:pPr>
            <w:r>
              <w:rPr>
                <w:rFonts w:ascii="Times New Roman" w:hAnsi="Times New Roman"/>
                <w:i/>
                <w:lang w:val="ru-RU"/>
              </w:rPr>
              <w:t>b</w:t>
            </w:r>
            <w:r>
              <w:rPr>
                <w:rFonts w:ascii="Times New Roman" w:hAnsi="Times New Roman"/>
                <w:i/>
                <w:vertAlign w:val="subscript"/>
                <w:lang w:val="ru-RU"/>
              </w:rPr>
              <w:t>2</w:t>
            </w:r>
          </w:p>
        </w:tc>
        <w:tc>
          <w:tcPr>
            <w:tcW w:w="1096"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rPr>
              <w:t>b</w:t>
            </w:r>
            <w:r>
              <w:rPr>
                <w:i/>
                <w:vertAlign w:val="subscript"/>
              </w:rPr>
              <w:t>3</w:t>
            </w:r>
          </w:p>
        </w:tc>
        <w:tc>
          <w:tcPr>
            <w:tcW w:w="1096"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w:t>
            </w:r>
          </w:p>
        </w:tc>
        <w:tc>
          <w:tcPr>
            <w:tcW w:w="1129"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b</w:t>
            </w:r>
            <w:r>
              <w:rPr>
                <w:i/>
                <w:vertAlign w:val="subscript"/>
                <w:lang w:val="en-US"/>
              </w:rPr>
              <w:t>k</w:t>
            </w:r>
          </w:p>
        </w:tc>
        <w:tc>
          <w:tcPr>
            <w:tcW w:w="1893"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p>
        </w:tc>
      </w:tr>
    </w:tbl>
    <w:p w:rsidR="0074430D" w:rsidRDefault="0074430D" w:rsidP="0074430D">
      <w:pPr>
        <w:widowControl w:val="0"/>
      </w:pPr>
    </w:p>
    <w:p w:rsidR="0074430D" w:rsidRDefault="0074430D" w:rsidP="0074430D">
      <w:pPr>
        <w:pStyle w:val="a3"/>
        <w:widowControl w:val="0"/>
      </w:pPr>
      <w:r>
        <w:t>Первое условие примет вид</w:t>
      </w:r>
    </w:p>
    <w:p w:rsidR="0074430D" w:rsidRDefault="0074430D" w:rsidP="0074430D">
      <w:pPr>
        <w:pStyle w:val="a5"/>
        <w:widowControl w:val="0"/>
        <w:rPr>
          <w:lang w:val="en-US"/>
        </w:rPr>
      </w:pPr>
      <w:r>
        <w:rPr>
          <w:noProof/>
        </w:rPr>
        <w:lastRenderedPageBreak/>
        <w:drawing>
          <wp:inline distT="0" distB="0" distL="0" distR="0">
            <wp:extent cx="1378585" cy="79184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1378585" cy="791845"/>
                    </a:xfrm>
                    <a:prstGeom prst="rect">
                      <a:avLst/>
                    </a:prstGeom>
                    <a:noFill/>
                    <a:ln w="9525">
                      <a:noFill/>
                      <a:miter lim="800000"/>
                      <a:headEnd/>
                      <a:tailEnd/>
                    </a:ln>
                  </pic:spPr>
                </pic:pic>
              </a:graphicData>
            </a:graphic>
          </wp:inline>
        </w:drawing>
      </w:r>
      <w:r>
        <w:rPr>
          <w:lang w:val="en-US"/>
        </w:rPr>
        <w:t>(7.74)</w:t>
      </w:r>
    </w:p>
    <w:p w:rsidR="0074430D" w:rsidRDefault="0074430D" w:rsidP="0074430D">
      <w:pPr>
        <w:pStyle w:val="a3"/>
        <w:widowControl w:val="0"/>
      </w:pPr>
      <w:r>
        <w:t>Второе условие примет вид</w:t>
      </w:r>
    </w:p>
    <w:p w:rsidR="0074430D" w:rsidRPr="002D50EC" w:rsidRDefault="0074430D" w:rsidP="0074430D">
      <w:pPr>
        <w:pStyle w:val="a5"/>
        <w:widowControl w:val="0"/>
      </w:pPr>
      <w:r>
        <w:rPr>
          <w:noProof/>
        </w:rPr>
        <w:drawing>
          <wp:inline distT="0" distB="0" distL="0" distR="0">
            <wp:extent cx="1446530" cy="819150"/>
            <wp:effectExtent l="1905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446530" cy="819150"/>
                    </a:xfrm>
                    <a:prstGeom prst="rect">
                      <a:avLst/>
                    </a:prstGeom>
                    <a:noFill/>
                    <a:ln w="9525">
                      <a:noFill/>
                      <a:miter lim="800000"/>
                      <a:headEnd/>
                      <a:tailEnd/>
                    </a:ln>
                  </pic:spPr>
                </pic:pic>
              </a:graphicData>
            </a:graphic>
          </wp:inline>
        </w:drawing>
      </w:r>
      <w:r w:rsidRPr="002D50EC">
        <w:t>(7.75)</w:t>
      </w:r>
    </w:p>
    <w:p w:rsidR="0074430D" w:rsidRPr="002D50EC" w:rsidRDefault="0074430D" w:rsidP="0074430D">
      <w:pPr>
        <w:pStyle w:val="a3"/>
        <w:widowControl w:val="0"/>
      </w:pPr>
    </w:p>
    <w:p w:rsidR="0074430D" w:rsidRPr="002D50EC" w:rsidRDefault="0074430D" w:rsidP="0074430D">
      <w:pPr>
        <w:pStyle w:val="a3"/>
        <w:widowControl w:val="0"/>
      </w:pPr>
      <w:r>
        <w:t xml:space="preserve">Раз стоимость перевозки одной тонны из </w:t>
      </w:r>
      <w:r>
        <w:rPr>
          <w:i/>
        </w:rPr>
        <w:t>Р</w:t>
      </w:r>
      <w:r>
        <w:rPr>
          <w:i/>
          <w:vertAlign w:val="subscript"/>
        </w:rPr>
        <w:t>i</w:t>
      </w:r>
      <w:r>
        <w:t xml:space="preserve"> в </w:t>
      </w:r>
      <w:r>
        <w:rPr>
          <w:i/>
          <w:lang w:val="en-US"/>
        </w:rPr>
        <w:t>Q</w:t>
      </w:r>
      <w:r>
        <w:rPr>
          <w:i/>
          <w:vertAlign w:val="subscript"/>
          <w:lang w:val="en-US"/>
        </w:rPr>
        <w:t>j</w:t>
      </w:r>
      <w:r>
        <w:t xml:space="preserve"> равна </w:t>
      </w:r>
      <w:r>
        <w:rPr>
          <w:i/>
        </w:rPr>
        <w:t>c</w:t>
      </w:r>
      <w:r>
        <w:rPr>
          <w:i/>
          <w:vertAlign w:val="subscript"/>
        </w:rPr>
        <w:t>ij</w:t>
      </w:r>
      <w:r>
        <w:rPr>
          <w:i/>
        </w:rPr>
        <w:t>,</w:t>
      </w:r>
      <w:r>
        <w:t xml:space="preserve"> то общая стоимость </w:t>
      </w:r>
      <w:r>
        <w:rPr>
          <w:i/>
          <w:lang w:val="en-US"/>
        </w:rPr>
        <w:t>S</w:t>
      </w:r>
      <w:r>
        <w:rPr>
          <w:i/>
        </w:rPr>
        <w:t xml:space="preserve"> </w:t>
      </w:r>
      <w:r>
        <w:t>всех перевозок равна</w:t>
      </w:r>
    </w:p>
    <w:p w:rsidR="0074430D" w:rsidRPr="002D50EC" w:rsidRDefault="0074430D" w:rsidP="0074430D">
      <w:pPr>
        <w:pStyle w:val="a3"/>
        <w:widowControl w:val="0"/>
      </w:pPr>
    </w:p>
    <w:p w:rsidR="0074430D" w:rsidRPr="002D50EC" w:rsidRDefault="0074430D" w:rsidP="0074430D">
      <w:pPr>
        <w:pStyle w:val="a5"/>
        <w:widowControl w:val="0"/>
      </w:pPr>
      <w:r>
        <w:rPr>
          <w:noProof/>
        </w:rPr>
        <w:drawing>
          <wp:inline distT="0" distB="0" distL="0" distR="0">
            <wp:extent cx="3411855" cy="39560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3411855" cy="395605"/>
                    </a:xfrm>
                    <a:prstGeom prst="rect">
                      <a:avLst/>
                    </a:prstGeom>
                    <a:noFill/>
                    <a:ln w="9525">
                      <a:noFill/>
                      <a:miter lim="800000"/>
                      <a:headEnd/>
                      <a:tailEnd/>
                    </a:ln>
                  </pic:spPr>
                </pic:pic>
              </a:graphicData>
            </a:graphic>
          </wp:inline>
        </w:drawing>
      </w:r>
      <w:r w:rsidRPr="002D50EC">
        <w:t>(7.76)</w:t>
      </w:r>
    </w:p>
    <w:p w:rsidR="0074430D" w:rsidRPr="002D50EC" w:rsidRDefault="0074430D" w:rsidP="0074430D">
      <w:pPr>
        <w:pStyle w:val="a3"/>
        <w:widowControl w:val="0"/>
      </w:pPr>
    </w:p>
    <w:p w:rsidR="0074430D" w:rsidRDefault="0074430D" w:rsidP="0074430D">
      <w:pPr>
        <w:pStyle w:val="a3"/>
        <w:widowControl w:val="0"/>
      </w:pPr>
      <w:r>
        <w:t xml:space="preserve">Таким образом, мы приходим к следующей чисто математической задаче: дана система </w:t>
      </w:r>
      <w:r>
        <w:rPr>
          <w:i/>
          <w:lang w:val="en-US"/>
        </w:rPr>
        <w:t>m</w:t>
      </w:r>
      <w:r>
        <w:rPr>
          <w:i/>
        </w:rPr>
        <w:t>+</w:t>
      </w:r>
      <w:r>
        <w:rPr>
          <w:i/>
          <w:lang w:val="en-US"/>
        </w:rPr>
        <w:t>k</w:t>
      </w:r>
      <w:r>
        <w:t xml:space="preserve"> линейных алгебраических уравнений (7.74) и (7.75) </w:t>
      </w:r>
      <w:r>
        <w:rPr>
          <w:lang w:val="en-US"/>
        </w:rPr>
        <w:t>c</w:t>
      </w:r>
      <w:r w:rsidRPr="002D50EC">
        <w:rPr>
          <w:i/>
        </w:rPr>
        <w:t xml:space="preserve"> </w:t>
      </w:r>
      <w:r>
        <w:rPr>
          <w:i/>
          <w:lang w:val="en-US"/>
        </w:rPr>
        <w:t>m</w:t>
      </w:r>
      <w:r>
        <w:rPr>
          <w:i/>
        </w:rPr>
        <w:t>∙</w:t>
      </w:r>
      <w:r>
        <w:rPr>
          <w:i/>
          <w:lang w:val="en-US"/>
        </w:rPr>
        <w:t>k</w:t>
      </w:r>
      <w:r>
        <w:t xml:space="preserve"> неизвестными (обычно </w:t>
      </w:r>
      <w:r>
        <w:rPr>
          <w:i/>
        </w:rPr>
        <w:t>т∙</w:t>
      </w:r>
      <w:r>
        <w:rPr>
          <w:i/>
          <w:lang w:val="en-US"/>
        </w:rPr>
        <w:t>k</w:t>
      </w:r>
      <w:r>
        <w:rPr>
          <w:i/>
        </w:rPr>
        <w:t xml:space="preserve"> &gt;&gt; m+k)</w:t>
      </w:r>
      <w:r>
        <w:t xml:space="preserve"> и линейная функция </w:t>
      </w:r>
      <w:r>
        <w:rPr>
          <w:i/>
        </w:rPr>
        <w:t>S.</w:t>
      </w:r>
      <w:r>
        <w:t xml:space="preserve"> Требуется среди всех неотрицательных решений данной системы найти такое, при котором функция </w:t>
      </w:r>
      <w:r>
        <w:rPr>
          <w:i/>
        </w:rPr>
        <w:t>S</w:t>
      </w:r>
      <w:r>
        <w:t xml:space="preserve"> достигает наименьшего значения (минимизируется).</w:t>
      </w:r>
    </w:p>
    <w:p w:rsidR="0074430D" w:rsidRDefault="0074430D" w:rsidP="0074430D">
      <w:pPr>
        <w:pStyle w:val="a3"/>
        <w:widowControl w:val="0"/>
      </w:pPr>
      <w:r>
        <w:t>Практическое значение этой задачи огромно, ее умелое решение в масштабах нашей страны могло бы экономить ежегодно огромные средства.</w:t>
      </w:r>
    </w:p>
    <w:p w:rsidR="0074430D" w:rsidRDefault="0074430D" w:rsidP="0074430D">
      <w:pPr>
        <w:pStyle w:val="a3"/>
        <w:widowControl w:val="0"/>
      </w:pPr>
      <w:r>
        <w:rPr>
          <w:i/>
        </w:rPr>
        <w:t>Пример 3. Задача о диете.</w:t>
      </w:r>
      <w:r>
        <w:t xml:space="preserve"> Пусть у врача-диетолога имеется </w:t>
      </w:r>
      <w:r>
        <w:rPr>
          <w:i/>
          <w:lang w:val="en-US"/>
        </w:rPr>
        <w:t>n</w:t>
      </w:r>
      <w:r>
        <w:t xml:space="preserve"> различных продуктов </w:t>
      </w:r>
      <w:r>
        <w:rPr>
          <w:i/>
          <w:lang w:val="en-US"/>
        </w:rPr>
        <w:t>F</w:t>
      </w:r>
      <w:r>
        <w:rPr>
          <w:i/>
          <w:vertAlign w:val="subscript"/>
        </w:rPr>
        <w:t>1</w:t>
      </w:r>
      <w:r>
        <w:rPr>
          <w:i/>
        </w:rPr>
        <w:t xml:space="preserve">, </w:t>
      </w:r>
      <w:r>
        <w:rPr>
          <w:i/>
          <w:lang w:val="en-US"/>
        </w:rPr>
        <w:t>F</w:t>
      </w:r>
      <w:r>
        <w:rPr>
          <w:i/>
          <w:vertAlign w:val="subscript"/>
        </w:rPr>
        <w:t>2</w:t>
      </w:r>
      <w:r>
        <w:rPr>
          <w:i/>
        </w:rPr>
        <w:t xml:space="preserve">, ..., </w:t>
      </w:r>
      <w:r>
        <w:rPr>
          <w:i/>
          <w:lang w:val="en-US"/>
        </w:rPr>
        <w:t>F</w:t>
      </w:r>
      <w:r>
        <w:rPr>
          <w:i/>
          <w:vertAlign w:val="subscript"/>
          <w:lang w:val="en-US"/>
        </w:rPr>
        <w:t>n</w:t>
      </w:r>
      <w:r>
        <w:rPr>
          <w:i/>
        </w:rPr>
        <w:t>,</w:t>
      </w:r>
      <w:r>
        <w:t xml:space="preserve"> из которых надо составить диету с учетом их питательности. Пусть для нормального питания человеку необходимо </w:t>
      </w:r>
      <w:r>
        <w:rPr>
          <w:i/>
        </w:rPr>
        <w:t>т</w:t>
      </w:r>
      <w:r>
        <w:t xml:space="preserve"> веществ </w:t>
      </w:r>
      <w:r>
        <w:rPr>
          <w:i/>
          <w:lang w:val="en-US"/>
        </w:rPr>
        <w:t>N</w:t>
      </w:r>
      <w:r>
        <w:rPr>
          <w:i/>
          <w:vertAlign w:val="subscript"/>
        </w:rPr>
        <w:t>1</w:t>
      </w:r>
      <w:r>
        <w:rPr>
          <w:i/>
        </w:rPr>
        <w:t>, N</w:t>
      </w:r>
      <w:r>
        <w:rPr>
          <w:i/>
          <w:vertAlign w:val="subscript"/>
        </w:rPr>
        <w:t>2</w:t>
      </w:r>
      <w:r>
        <w:rPr>
          <w:i/>
        </w:rPr>
        <w:t>, ...,</w:t>
      </w:r>
      <w:r>
        <w:t xml:space="preserve"> </w:t>
      </w:r>
      <w:r>
        <w:rPr>
          <w:i/>
          <w:lang w:val="en-US"/>
        </w:rPr>
        <w:t>N</w:t>
      </w:r>
      <w:r>
        <w:rPr>
          <w:i/>
          <w:vertAlign w:val="subscript"/>
          <w:lang w:val="en-US"/>
        </w:rPr>
        <w:t>m</w:t>
      </w:r>
      <w:r>
        <w:t xml:space="preserve">. Предположим, что за месяц каждому человеку необходимо </w:t>
      </w:r>
      <w:r>
        <w:rPr>
          <w:i/>
        </w:rPr>
        <w:t>γ</w:t>
      </w:r>
      <w:r w:rsidRPr="002D50EC">
        <w:rPr>
          <w:i/>
          <w:vertAlign w:val="subscript"/>
        </w:rPr>
        <w:t>1</w:t>
      </w:r>
      <w:r>
        <w:rPr>
          <w:smallCaps/>
        </w:rPr>
        <w:t xml:space="preserve"> </w:t>
      </w:r>
      <w:r>
        <w:t xml:space="preserve">кг вещества </w:t>
      </w:r>
      <w:r>
        <w:rPr>
          <w:i/>
          <w:lang w:val="en-US"/>
        </w:rPr>
        <w:t>N</w:t>
      </w:r>
      <w:r>
        <w:rPr>
          <w:i/>
          <w:vertAlign w:val="subscript"/>
        </w:rPr>
        <w:t>1</w:t>
      </w:r>
      <w:r>
        <w:rPr>
          <w:i/>
        </w:rPr>
        <w:t>, γ</w:t>
      </w:r>
      <w:r w:rsidRPr="002D50EC">
        <w:rPr>
          <w:i/>
          <w:vertAlign w:val="subscript"/>
        </w:rPr>
        <w:t>2</w:t>
      </w:r>
      <w:r>
        <w:t xml:space="preserve"> кг вещества </w:t>
      </w:r>
      <w:r>
        <w:rPr>
          <w:i/>
          <w:lang w:val="en-US"/>
        </w:rPr>
        <w:t>N</w:t>
      </w:r>
      <w:r w:rsidRPr="002D50EC">
        <w:rPr>
          <w:i/>
          <w:vertAlign w:val="subscript"/>
        </w:rPr>
        <w:t>2</w:t>
      </w:r>
      <w:r>
        <w:t xml:space="preserve">, ..., </w:t>
      </w:r>
      <w:r>
        <w:rPr>
          <w:i/>
        </w:rPr>
        <w:t>γ</w:t>
      </w:r>
      <w:r>
        <w:rPr>
          <w:i/>
          <w:vertAlign w:val="subscript"/>
          <w:lang w:val="en-US"/>
        </w:rPr>
        <w:t>m</w:t>
      </w:r>
      <w:r>
        <w:t xml:space="preserve"> кг вещества </w:t>
      </w:r>
      <w:r>
        <w:rPr>
          <w:i/>
          <w:lang w:val="en-US"/>
        </w:rPr>
        <w:t>N</w:t>
      </w:r>
      <w:r>
        <w:rPr>
          <w:i/>
          <w:vertAlign w:val="subscript"/>
        </w:rPr>
        <w:t>m</w:t>
      </w:r>
      <w:r>
        <w:rPr>
          <w:i/>
        </w:rPr>
        <w:t>.</w:t>
      </w:r>
      <w:r>
        <w:t xml:space="preserve"> Для составления диеты необходимо знать содержание питательных веществ в каждом продукте. Обозначим через </w:t>
      </w:r>
      <w:r>
        <w:rPr>
          <w:i/>
          <w:lang w:val="en-US"/>
        </w:rPr>
        <w:t>α</w:t>
      </w:r>
      <w:r>
        <w:rPr>
          <w:i/>
          <w:vertAlign w:val="subscript"/>
          <w:lang w:val="en-US"/>
        </w:rPr>
        <w:t>ij</w:t>
      </w:r>
      <w:r>
        <w:t xml:space="preserve"> количество </w:t>
      </w:r>
      <w:r>
        <w:rPr>
          <w:i/>
          <w:lang w:val="en-US"/>
        </w:rPr>
        <w:t>i</w:t>
      </w:r>
      <w:r>
        <w:t>-го питательного вещества, содержащегося в одном килограмме</w:t>
      </w:r>
      <w:r w:rsidRPr="002D50EC">
        <w:t xml:space="preserve"> </w:t>
      </w:r>
      <w:r>
        <w:rPr>
          <w:i/>
          <w:lang w:val="en-US"/>
        </w:rPr>
        <w:t>j</w:t>
      </w:r>
      <w:r>
        <w:t>-го продукта. Всю эту информацию представляют в виде, так называемой, матрицы питательности (табл. 7.11).</w:t>
      </w:r>
    </w:p>
    <w:p w:rsidR="0074430D" w:rsidRDefault="0074430D" w:rsidP="0074430D">
      <w:pPr>
        <w:pStyle w:val="a5"/>
        <w:widowControl w:val="0"/>
      </w:pPr>
    </w:p>
    <w:p w:rsidR="0074430D" w:rsidRDefault="0074430D" w:rsidP="0074430D">
      <w:pPr>
        <w:pStyle w:val="a5"/>
        <w:widowControl w:val="0"/>
        <w:rPr>
          <w:lang w:val="en-US"/>
        </w:rPr>
      </w:pPr>
      <w:r>
        <w:t xml:space="preserve">Таблица 7.11 </w:t>
      </w:r>
    </w:p>
    <w:p w:rsidR="0074430D" w:rsidRDefault="0074430D" w:rsidP="0074430D">
      <w:pPr>
        <w:pStyle w:val="a5"/>
        <w:widowControl w:val="0"/>
        <w:rPr>
          <w:b/>
        </w:rPr>
      </w:pPr>
      <w:r>
        <w:rPr>
          <w:b/>
        </w:rPr>
        <w:t>Матрица питательности</w:t>
      </w:r>
    </w:p>
    <w:p w:rsidR="0074430D" w:rsidRDefault="0074430D" w:rsidP="0074430D">
      <w:pPr>
        <w:pStyle w:val="a5"/>
        <w:widowControl w:val="0"/>
      </w:pPr>
    </w:p>
    <w:tbl>
      <w:tblPr>
        <w:tblW w:w="0" w:type="auto"/>
        <w:tblInd w:w="1300" w:type="dxa"/>
        <w:tblLayout w:type="fixed"/>
        <w:tblCellMar>
          <w:left w:w="40" w:type="dxa"/>
          <w:right w:w="40" w:type="dxa"/>
        </w:tblCellMar>
        <w:tblLook w:val="0000"/>
      </w:tblPr>
      <w:tblGrid>
        <w:gridCol w:w="2438"/>
        <w:gridCol w:w="1280"/>
        <w:gridCol w:w="1281"/>
        <w:gridCol w:w="1280"/>
        <w:gridCol w:w="1281"/>
      </w:tblGrid>
      <w:tr w:rsidR="0074430D" w:rsidTr="00A61A8D">
        <w:trPr>
          <w:cantSplit/>
          <w:trHeight w:hRule="exact" w:val="364"/>
        </w:trPr>
        <w:tc>
          <w:tcPr>
            <w:tcW w:w="2438" w:type="dxa"/>
            <w:vMerge w:val="restart"/>
            <w:tcBorders>
              <w:top w:val="single" w:sz="6" w:space="0" w:color="auto"/>
              <w:left w:val="single" w:sz="6" w:space="0" w:color="auto"/>
              <w:bottom w:val="nil"/>
              <w:right w:val="single" w:sz="6" w:space="0" w:color="auto"/>
            </w:tcBorders>
          </w:tcPr>
          <w:p w:rsidR="0074430D" w:rsidRDefault="0074430D" w:rsidP="00A61A8D">
            <w:pPr>
              <w:widowControl w:val="0"/>
              <w:spacing w:before="20" w:line="280" w:lineRule="auto"/>
              <w:jc w:val="center"/>
            </w:pPr>
            <w:r>
              <w:t>Питательное вещество</w:t>
            </w:r>
          </w:p>
          <w:p w:rsidR="0074430D" w:rsidRDefault="0074430D" w:rsidP="00A61A8D">
            <w:pPr>
              <w:widowControl w:val="0"/>
              <w:spacing w:before="20" w:line="280" w:lineRule="auto"/>
              <w:jc w:val="center"/>
            </w:pPr>
          </w:p>
        </w:tc>
        <w:tc>
          <w:tcPr>
            <w:tcW w:w="5122" w:type="dxa"/>
            <w:gridSpan w:val="4"/>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pPr>
            <w:r>
              <w:t>Продукт</w:t>
            </w:r>
          </w:p>
          <w:p w:rsidR="0074430D" w:rsidRDefault="0074430D" w:rsidP="00A61A8D">
            <w:pPr>
              <w:widowControl w:val="0"/>
              <w:spacing w:before="20" w:line="280" w:lineRule="auto"/>
              <w:jc w:val="center"/>
            </w:pPr>
          </w:p>
        </w:tc>
      </w:tr>
      <w:tr w:rsidR="0074430D" w:rsidTr="00A61A8D">
        <w:trPr>
          <w:cantSplit/>
          <w:trHeight w:hRule="exact" w:val="315"/>
        </w:trPr>
        <w:tc>
          <w:tcPr>
            <w:tcW w:w="2438" w:type="dxa"/>
            <w:vMerge/>
            <w:tcBorders>
              <w:top w:val="nil"/>
              <w:left w:val="single" w:sz="6" w:space="0" w:color="auto"/>
              <w:bottom w:val="single" w:sz="6" w:space="0" w:color="auto"/>
              <w:right w:val="single" w:sz="6" w:space="0" w:color="auto"/>
            </w:tcBorders>
          </w:tcPr>
          <w:p w:rsidR="0074430D" w:rsidRDefault="0074430D" w:rsidP="00A61A8D">
            <w:pPr>
              <w:widowControl w:val="0"/>
              <w:jc w:val="center"/>
            </w:pPr>
          </w:p>
        </w:tc>
        <w:tc>
          <w:tcPr>
            <w:tcW w:w="1280"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rPr>
                <w:lang w:val="en-US"/>
              </w:rPr>
            </w:pPr>
            <w:r>
              <w:rPr>
                <w:i/>
              </w:rPr>
              <w:t>F</w:t>
            </w:r>
            <w:r>
              <w:rPr>
                <w:i/>
                <w:vertAlign w:val="subscript"/>
              </w:rPr>
              <w:t>1</w:t>
            </w:r>
          </w:p>
          <w:p w:rsidR="0074430D" w:rsidRDefault="0074430D" w:rsidP="00A61A8D">
            <w:pPr>
              <w:widowControl w:val="0"/>
              <w:spacing w:before="20" w:line="280" w:lineRule="auto"/>
              <w:jc w:val="center"/>
            </w:pPr>
          </w:p>
        </w:tc>
        <w:tc>
          <w:tcPr>
            <w:tcW w:w="1281"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pPr>
            <w:r>
              <w:rPr>
                <w:i/>
                <w:lang w:val="en-US"/>
              </w:rPr>
              <w:t>F</w:t>
            </w:r>
            <w:r>
              <w:rPr>
                <w:i/>
                <w:vertAlign w:val="subscript"/>
                <w:lang w:val="en-US"/>
              </w:rPr>
              <w:t>2</w:t>
            </w:r>
          </w:p>
          <w:p w:rsidR="0074430D" w:rsidRDefault="0074430D" w:rsidP="00A61A8D">
            <w:pPr>
              <w:widowControl w:val="0"/>
              <w:spacing w:before="20" w:line="280" w:lineRule="auto"/>
              <w:jc w:val="center"/>
            </w:pPr>
          </w:p>
        </w:tc>
        <w:tc>
          <w:tcPr>
            <w:tcW w:w="1280" w:type="dxa"/>
            <w:tcBorders>
              <w:top w:val="single" w:sz="6" w:space="0" w:color="auto"/>
              <w:left w:val="single" w:sz="6" w:space="0" w:color="auto"/>
              <w:bottom w:val="single" w:sz="6" w:space="0" w:color="auto"/>
              <w:right w:val="single" w:sz="6" w:space="0" w:color="auto"/>
            </w:tcBorders>
          </w:tcPr>
          <w:p w:rsidR="0074430D" w:rsidRDefault="0074430D" w:rsidP="00A61A8D">
            <w:pPr>
              <w:pStyle w:val="a6"/>
              <w:widowControl w:val="0"/>
              <w:spacing w:before="20"/>
              <w:jc w:val="center"/>
              <w:rPr>
                <w:rFonts w:ascii="Times New Roman" w:hAnsi="Times New Roman"/>
                <w:lang w:val="ru-RU"/>
              </w:rPr>
            </w:pPr>
            <w:r>
              <w:rPr>
                <w:rFonts w:ascii="Times New Roman" w:hAnsi="Times New Roman"/>
                <w:lang w:val="ru-RU"/>
              </w:rPr>
              <w:t>…</w:t>
            </w:r>
          </w:p>
          <w:p w:rsidR="0074430D" w:rsidRDefault="0074430D" w:rsidP="00A61A8D">
            <w:pPr>
              <w:widowControl w:val="0"/>
              <w:spacing w:before="20"/>
              <w:jc w:val="center"/>
            </w:pPr>
          </w:p>
        </w:tc>
        <w:tc>
          <w:tcPr>
            <w:tcW w:w="1281"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pPr>
            <w:r>
              <w:rPr>
                <w:i/>
                <w:lang w:val="en-US"/>
              </w:rPr>
              <w:t>F</w:t>
            </w:r>
            <w:r>
              <w:rPr>
                <w:i/>
                <w:vertAlign w:val="subscript"/>
                <w:lang w:val="en-US"/>
              </w:rPr>
              <w:t>n</w:t>
            </w:r>
          </w:p>
          <w:p w:rsidR="0074430D" w:rsidRDefault="0074430D" w:rsidP="00A61A8D">
            <w:pPr>
              <w:pStyle w:val="a6"/>
              <w:widowControl w:val="0"/>
              <w:spacing w:before="20" w:line="280" w:lineRule="auto"/>
              <w:jc w:val="center"/>
              <w:rPr>
                <w:rFonts w:ascii="Times New Roman" w:hAnsi="Times New Roman"/>
                <w:lang w:val="ru-RU"/>
              </w:rPr>
            </w:pPr>
          </w:p>
        </w:tc>
      </w:tr>
      <w:tr w:rsidR="0074430D" w:rsidTr="00A61A8D">
        <w:trPr>
          <w:trHeight w:val="120"/>
        </w:trPr>
        <w:tc>
          <w:tcPr>
            <w:tcW w:w="2438"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rPr>
                <w:i/>
                <w:lang w:val="en-US"/>
              </w:rPr>
            </w:pPr>
            <w:r>
              <w:rPr>
                <w:i/>
                <w:lang w:val="en-US"/>
              </w:rPr>
              <w:t>N</w:t>
            </w:r>
            <w:r>
              <w:rPr>
                <w:i/>
                <w:vertAlign w:val="subscript"/>
                <w:lang w:val="en-US"/>
              </w:rPr>
              <w:t>1</w:t>
            </w:r>
          </w:p>
        </w:tc>
        <w:tc>
          <w:tcPr>
            <w:tcW w:w="1280" w:type="dxa"/>
            <w:tcBorders>
              <w:top w:val="single" w:sz="6" w:space="0" w:color="auto"/>
              <w:left w:val="single" w:sz="6" w:space="0" w:color="auto"/>
              <w:bottom w:val="single" w:sz="6" w:space="0" w:color="auto"/>
              <w:right w:val="single" w:sz="6" w:space="0" w:color="auto"/>
            </w:tcBorders>
          </w:tcPr>
          <w:p w:rsidR="0074430D" w:rsidRDefault="0074430D" w:rsidP="00A61A8D">
            <w:pPr>
              <w:pStyle w:val="a6"/>
              <w:widowControl w:val="0"/>
              <w:spacing w:before="20" w:line="280" w:lineRule="auto"/>
              <w:jc w:val="center"/>
              <w:rPr>
                <w:rFonts w:ascii="Times New Roman" w:hAnsi="Times New Roman"/>
                <w:i/>
              </w:rPr>
            </w:pPr>
            <w:r>
              <w:rPr>
                <w:rFonts w:ascii="Times New Roman" w:hAnsi="Times New Roman"/>
                <w:i/>
              </w:rPr>
              <w:t>α</w:t>
            </w:r>
            <w:r>
              <w:rPr>
                <w:rFonts w:ascii="Times New Roman" w:hAnsi="Times New Roman"/>
                <w:i/>
                <w:vertAlign w:val="subscript"/>
              </w:rPr>
              <w:t>11</w:t>
            </w:r>
          </w:p>
        </w:tc>
        <w:tc>
          <w:tcPr>
            <w:tcW w:w="1281"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rPr>
                <w:i/>
                <w:lang w:val="en-US"/>
              </w:rPr>
            </w:pPr>
            <w:r>
              <w:rPr>
                <w:i/>
                <w:lang w:val="en-US"/>
              </w:rPr>
              <w:t>α</w:t>
            </w:r>
            <w:r>
              <w:rPr>
                <w:i/>
                <w:vertAlign w:val="subscript"/>
                <w:lang w:val="en-US"/>
              </w:rPr>
              <w:t>12</w:t>
            </w:r>
          </w:p>
        </w:tc>
        <w:tc>
          <w:tcPr>
            <w:tcW w:w="1280"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w:t>
            </w:r>
          </w:p>
        </w:tc>
        <w:tc>
          <w:tcPr>
            <w:tcW w:w="1281"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rPr>
                <w:i/>
                <w:lang w:val="en-US"/>
              </w:rPr>
            </w:pPr>
            <w:r>
              <w:rPr>
                <w:i/>
                <w:lang w:val="en-US"/>
              </w:rPr>
              <w:t>α</w:t>
            </w:r>
            <w:r>
              <w:rPr>
                <w:i/>
                <w:vertAlign w:val="subscript"/>
                <w:lang w:val="en-US"/>
              </w:rPr>
              <w:t>1n</w:t>
            </w:r>
          </w:p>
        </w:tc>
      </w:tr>
      <w:tr w:rsidR="0074430D" w:rsidTr="00A61A8D">
        <w:trPr>
          <w:trHeight w:val="120"/>
        </w:trPr>
        <w:tc>
          <w:tcPr>
            <w:tcW w:w="2438"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rPr>
                <w:lang w:val="en-US"/>
              </w:rPr>
            </w:pPr>
            <w:r>
              <w:rPr>
                <w:i/>
                <w:lang w:val="en-US"/>
              </w:rPr>
              <w:t>N</w:t>
            </w:r>
            <w:r>
              <w:rPr>
                <w:i/>
                <w:vertAlign w:val="subscript"/>
                <w:lang w:val="en-US"/>
              </w:rPr>
              <w:t>2</w:t>
            </w:r>
          </w:p>
        </w:tc>
        <w:tc>
          <w:tcPr>
            <w:tcW w:w="1280"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rPr>
                <w:i/>
                <w:lang w:val="en-US"/>
              </w:rPr>
            </w:pPr>
            <w:r>
              <w:rPr>
                <w:i/>
                <w:lang w:val="en-US"/>
              </w:rPr>
              <w:t>α</w:t>
            </w:r>
            <w:r>
              <w:rPr>
                <w:i/>
                <w:vertAlign w:val="subscript"/>
                <w:lang w:val="en-US"/>
              </w:rPr>
              <w:t>21</w:t>
            </w:r>
          </w:p>
        </w:tc>
        <w:tc>
          <w:tcPr>
            <w:tcW w:w="1281"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rPr>
                <w:i/>
                <w:lang w:val="en-US"/>
              </w:rPr>
            </w:pPr>
            <w:r>
              <w:rPr>
                <w:i/>
                <w:lang w:val="en-US"/>
              </w:rPr>
              <w:t>α</w:t>
            </w:r>
            <w:r>
              <w:rPr>
                <w:i/>
                <w:vertAlign w:val="subscript"/>
                <w:lang w:val="en-US"/>
              </w:rPr>
              <w:t>22</w:t>
            </w:r>
          </w:p>
        </w:tc>
        <w:tc>
          <w:tcPr>
            <w:tcW w:w="1280"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w:t>
            </w:r>
          </w:p>
        </w:tc>
        <w:tc>
          <w:tcPr>
            <w:tcW w:w="1281"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rPr>
                <w:i/>
                <w:lang w:val="en-US"/>
              </w:rPr>
            </w:pPr>
            <w:r>
              <w:rPr>
                <w:i/>
                <w:lang w:val="en-US"/>
              </w:rPr>
              <w:t>α</w:t>
            </w:r>
            <w:r>
              <w:rPr>
                <w:i/>
                <w:vertAlign w:val="subscript"/>
                <w:lang w:val="en-US"/>
              </w:rPr>
              <w:t>2n</w:t>
            </w:r>
          </w:p>
        </w:tc>
      </w:tr>
      <w:tr w:rsidR="0074430D" w:rsidTr="00A61A8D">
        <w:trPr>
          <w:trHeight w:val="120"/>
        </w:trPr>
        <w:tc>
          <w:tcPr>
            <w:tcW w:w="2438" w:type="dxa"/>
            <w:tcBorders>
              <w:top w:val="single" w:sz="6" w:space="0" w:color="auto"/>
              <w:left w:val="single" w:sz="6" w:space="0" w:color="auto"/>
              <w:bottom w:val="single" w:sz="6" w:space="0" w:color="auto"/>
              <w:right w:val="single" w:sz="6" w:space="0" w:color="auto"/>
            </w:tcBorders>
          </w:tcPr>
          <w:p w:rsidR="0074430D" w:rsidRDefault="0074430D" w:rsidP="00A61A8D">
            <w:pPr>
              <w:pStyle w:val="a6"/>
              <w:widowControl w:val="0"/>
              <w:spacing w:before="20"/>
              <w:jc w:val="center"/>
              <w:rPr>
                <w:rFonts w:ascii="Times New Roman" w:hAnsi="Times New Roman"/>
              </w:rPr>
            </w:pPr>
            <w:r>
              <w:rPr>
                <w:rFonts w:ascii="Times New Roman" w:hAnsi="Times New Roman"/>
              </w:rPr>
              <w:t>…</w:t>
            </w:r>
          </w:p>
        </w:tc>
        <w:tc>
          <w:tcPr>
            <w:tcW w:w="1280"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w:t>
            </w:r>
          </w:p>
        </w:tc>
        <w:tc>
          <w:tcPr>
            <w:tcW w:w="1281"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w:t>
            </w:r>
          </w:p>
        </w:tc>
        <w:tc>
          <w:tcPr>
            <w:tcW w:w="1280"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w:t>
            </w:r>
          </w:p>
        </w:tc>
        <w:tc>
          <w:tcPr>
            <w:tcW w:w="1281"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w:t>
            </w:r>
          </w:p>
        </w:tc>
      </w:tr>
      <w:tr w:rsidR="0074430D" w:rsidTr="00A61A8D">
        <w:trPr>
          <w:trHeight w:val="120"/>
        </w:trPr>
        <w:tc>
          <w:tcPr>
            <w:tcW w:w="2438"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rPr>
                <w:i/>
                <w:lang w:val="en-US"/>
              </w:rPr>
            </w:pPr>
            <w:r>
              <w:rPr>
                <w:i/>
                <w:lang w:val="en-US"/>
              </w:rPr>
              <w:t>N</w:t>
            </w:r>
            <w:r>
              <w:rPr>
                <w:i/>
                <w:vertAlign w:val="subscript"/>
                <w:lang w:val="en-US"/>
              </w:rPr>
              <w:t>m</w:t>
            </w:r>
          </w:p>
        </w:tc>
        <w:tc>
          <w:tcPr>
            <w:tcW w:w="1280"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rPr>
                <w:i/>
                <w:lang w:val="en-US"/>
              </w:rPr>
            </w:pPr>
            <w:r>
              <w:rPr>
                <w:i/>
                <w:lang w:val="en-US"/>
              </w:rPr>
              <w:t>α</w:t>
            </w:r>
            <w:r>
              <w:rPr>
                <w:i/>
                <w:vertAlign w:val="subscript"/>
                <w:lang w:val="en-US"/>
              </w:rPr>
              <w:t>m1</w:t>
            </w:r>
          </w:p>
        </w:tc>
        <w:tc>
          <w:tcPr>
            <w:tcW w:w="1281"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rPr>
                <w:i/>
                <w:lang w:val="en-US"/>
              </w:rPr>
            </w:pPr>
            <w:r>
              <w:rPr>
                <w:i/>
                <w:lang w:val="en-US"/>
              </w:rPr>
              <w:t>α</w:t>
            </w:r>
            <w:r>
              <w:rPr>
                <w:i/>
                <w:vertAlign w:val="subscript"/>
                <w:lang w:val="en-US"/>
              </w:rPr>
              <w:t>m2</w:t>
            </w:r>
          </w:p>
        </w:tc>
        <w:tc>
          <w:tcPr>
            <w:tcW w:w="1280"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jc w:val="center"/>
              <w:rPr>
                <w:i/>
                <w:lang w:val="en-US"/>
              </w:rPr>
            </w:pPr>
            <w:r>
              <w:rPr>
                <w:i/>
                <w:lang w:val="en-US"/>
              </w:rPr>
              <w:t>…</w:t>
            </w:r>
          </w:p>
        </w:tc>
        <w:tc>
          <w:tcPr>
            <w:tcW w:w="1281" w:type="dxa"/>
            <w:tcBorders>
              <w:top w:val="single" w:sz="6" w:space="0" w:color="auto"/>
              <w:left w:val="single" w:sz="6" w:space="0" w:color="auto"/>
              <w:bottom w:val="single" w:sz="6" w:space="0" w:color="auto"/>
              <w:right w:val="single" w:sz="6" w:space="0" w:color="auto"/>
            </w:tcBorders>
          </w:tcPr>
          <w:p w:rsidR="0074430D" w:rsidRDefault="0074430D" w:rsidP="00A61A8D">
            <w:pPr>
              <w:widowControl w:val="0"/>
              <w:spacing w:before="20" w:line="280" w:lineRule="auto"/>
              <w:jc w:val="center"/>
              <w:rPr>
                <w:i/>
                <w:lang w:val="en-US"/>
              </w:rPr>
            </w:pPr>
            <w:r>
              <w:rPr>
                <w:i/>
                <w:lang w:val="en-US"/>
              </w:rPr>
              <w:t>α</w:t>
            </w:r>
            <w:r>
              <w:rPr>
                <w:i/>
                <w:vertAlign w:val="subscript"/>
                <w:lang w:val="en-US"/>
              </w:rPr>
              <w:t>mn</w:t>
            </w:r>
          </w:p>
        </w:tc>
      </w:tr>
    </w:tbl>
    <w:p w:rsidR="0074430D" w:rsidRDefault="0074430D" w:rsidP="0074430D">
      <w:pPr>
        <w:widowControl w:val="0"/>
      </w:pPr>
    </w:p>
    <w:p w:rsidR="0074430D" w:rsidRDefault="0074430D" w:rsidP="0074430D">
      <w:pPr>
        <w:pStyle w:val="a3"/>
        <w:widowControl w:val="0"/>
      </w:pPr>
      <w:r>
        <w:t xml:space="preserve">Предположим, что диетолог уже выбрал диету, т.е. определил, что человек должен за месяц потреблять </w:t>
      </w:r>
      <w:r>
        <w:rPr>
          <w:i/>
        </w:rPr>
        <w:t>η</w:t>
      </w:r>
      <w:r w:rsidRPr="002D50EC">
        <w:rPr>
          <w:i/>
          <w:vertAlign w:val="subscript"/>
        </w:rPr>
        <w:t>1</w:t>
      </w:r>
      <w:r>
        <w:t xml:space="preserve"> кг продукта </w:t>
      </w:r>
      <w:r>
        <w:rPr>
          <w:i/>
          <w:lang w:val="en-US"/>
        </w:rPr>
        <w:t>F</w:t>
      </w:r>
      <w:r w:rsidRPr="002D50EC">
        <w:rPr>
          <w:i/>
          <w:vertAlign w:val="subscript"/>
        </w:rPr>
        <w:t>1</w:t>
      </w:r>
      <w:r>
        <w:rPr>
          <w:i/>
        </w:rPr>
        <w:t>,</w:t>
      </w:r>
      <w:r>
        <w:t xml:space="preserve">..., </w:t>
      </w:r>
      <w:r>
        <w:rPr>
          <w:i/>
        </w:rPr>
        <w:t>η</w:t>
      </w:r>
      <w:r>
        <w:rPr>
          <w:i/>
          <w:vertAlign w:val="subscript"/>
          <w:lang w:val="en-US"/>
        </w:rPr>
        <w:t>n</w:t>
      </w:r>
      <w:r>
        <w:t xml:space="preserve"> кг продукта </w:t>
      </w:r>
      <w:r>
        <w:rPr>
          <w:i/>
          <w:lang w:val="en-US"/>
        </w:rPr>
        <w:t>F</w:t>
      </w:r>
      <w:r>
        <w:rPr>
          <w:i/>
          <w:vertAlign w:val="subscript"/>
          <w:lang w:val="en-US"/>
        </w:rPr>
        <w:t>n</w:t>
      </w:r>
      <w:r>
        <w:rPr>
          <w:i/>
        </w:rPr>
        <w:t>.</w:t>
      </w:r>
      <w:r>
        <w:t xml:space="preserve"> Полное количество </w:t>
      </w:r>
      <w:r>
        <w:lastRenderedPageBreak/>
        <w:t xml:space="preserve">питательного вещества </w:t>
      </w:r>
      <w:r>
        <w:rPr>
          <w:i/>
          <w:lang w:val="en-US"/>
        </w:rPr>
        <w:t>N</w:t>
      </w:r>
      <w:r>
        <w:rPr>
          <w:i/>
          <w:vertAlign w:val="subscript"/>
          <w:lang w:val="en-US"/>
        </w:rPr>
        <w:t>1</w:t>
      </w:r>
      <w:r>
        <w:t xml:space="preserve"> будет</w:t>
      </w:r>
    </w:p>
    <w:p w:rsidR="0074430D" w:rsidRDefault="0074430D" w:rsidP="0074430D">
      <w:pPr>
        <w:pStyle w:val="a5"/>
        <w:widowControl w:val="0"/>
      </w:pPr>
      <w:r>
        <w:rPr>
          <w:noProof/>
        </w:rPr>
        <w:drawing>
          <wp:inline distT="0" distB="0" distL="0" distR="0">
            <wp:extent cx="1637665" cy="231775"/>
            <wp:effectExtent l="1905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1637665" cy="231775"/>
                    </a:xfrm>
                    <a:prstGeom prst="rect">
                      <a:avLst/>
                    </a:prstGeom>
                    <a:noFill/>
                    <a:ln w="9525">
                      <a:noFill/>
                      <a:miter lim="800000"/>
                      <a:headEnd/>
                      <a:tailEnd/>
                    </a:ln>
                  </pic:spPr>
                </pic:pic>
              </a:graphicData>
            </a:graphic>
          </wp:inline>
        </w:drawing>
      </w:r>
    </w:p>
    <w:p w:rsidR="0074430D" w:rsidRPr="002D50EC" w:rsidRDefault="0074430D" w:rsidP="0074430D">
      <w:pPr>
        <w:pStyle w:val="a3"/>
        <w:widowControl w:val="0"/>
      </w:pPr>
      <w:r>
        <w:t>По условию требуется, чтобы его, по крайней мере, хватило</w:t>
      </w:r>
    </w:p>
    <w:p w:rsidR="0074430D" w:rsidRPr="002D50EC" w:rsidRDefault="0074430D" w:rsidP="0074430D">
      <w:pPr>
        <w:pStyle w:val="a3"/>
        <w:widowControl w:val="0"/>
      </w:pPr>
    </w:p>
    <w:p w:rsidR="0074430D" w:rsidRPr="002D50EC" w:rsidRDefault="0074430D" w:rsidP="0074430D">
      <w:pPr>
        <w:pStyle w:val="a5"/>
        <w:widowControl w:val="0"/>
        <w:rPr>
          <w:b/>
        </w:rPr>
      </w:pPr>
      <w:r>
        <w:rPr>
          <w:b/>
          <w:i/>
        </w:rPr>
        <w:t>η</w:t>
      </w:r>
      <w:r w:rsidRPr="002D50EC">
        <w:rPr>
          <w:b/>
          <w:i/>
          <w:vertAlign w:val="subscript"/>
        </w:rPr>
        <w:t>1</w:t>
      </w:r>
      <w:r>
        <w:rPr>
          <w:b/>
          <w:i/>
          <w:lang w:val="en-US"/>
        </w:rPr>
        <w:t>α</w:t>
      </w:r>
      <w:r w:rsidRPr="002D50EC">
        <w:rPr>
          <w:b/>
          <w:i/>
          <w:vertAlign w:val="subscript"/>
        </w:rPr>
        <w:t>11</w:t>
      </w:r>
      <w:r>
        <w:rPr>
          <w:b/>
          <w:i/>
        </w:rPr>
        <w:t xml:space="preserve"> </w:t>
      </w:r>
      <w:r w:rsidRPr="002D50EC">
        <w:rPr>
          <w:b/>
          <w:i/>
        </w:rPr>
        <w:t xml:space="preserve">+ </w:t>
      </w:r>
      <w:r>
        <w:rPr>
          <w:b/>
          <w:i/>
        </w:rPr>
        <w:t>η</w:t>
      </w:r>
      <w:r w:rsidRPr="002D50EC">
        <w:rPr>
          <w:b/>
          <w:i/>
          <w:vertAlign w:val="subscript"/>
        </w:rPr>
        <w:t>2</w:t>
      </w:r>
      <w:r w:rsidRPr="002D50EC">
        <w:rPr>
          <w:b/>
          <w:i/>
        </w:rPr>
        <w:t xml:space="preserve"> </w:t>
      </w:r>
      <w:r>
        <w:rPr>
          <w:b/>
          <w:i/>
          <w:lang w:val="en-US"/>
        </w:rPr>
        <w:t>α</w:t>
      </w:r>
      <w:r w:rsidRPr="002D50EC">
        <w:rPr>
          <w:b/>
          <w:i/>
          <w:vertAlign w:val="subscript"/>
        </w:rPr>
        <w:t>12</w:t>
      </w:r>
      <w:r>
        <w:rPr>
          <w:b/>
          <w:i/>
        </w:rPr>
        <w:t xml:space="preserve"> </w:t>
      </w:r>
      <w:r w:rsidRPr="002D50EC">
        <w:rPr>
          <w:b/>
          <w:i/>
        </w:rPr>
        <w:t xml:space="preserve">+…+ </w:t>
      </w:r>
      <w:r>
        <w:rPr>
          <w:b/>
          <w:i/>
        </w:rPr>
        <w:t>η</w:t>
      </w:r>
      <w:r>
        <w:rPr>
          <w:b/>
          <w:i/>
          <w:vertAlign w:val="subscript"/>
          <w:lang w:val="en-US"/>
        </w:rPr>
        <w:t>n</w:t>
      </w:r>
      <w:r w:rsidRPr="002D50EC">
        <w:rPr>
          <w:b/>
          <w:i/>
        </w:rPr>
        <w:t xml:space="preserve"> </w:t>
      </w:r>
      <w:r>
        <w:rPr>
          <w:b/>
          <w:i/>
          <w:lang w:val="en-US"/>
        </w:rPr>
        <w:t>α</w:t>
      </w:r>
      <w:r w:rsidRPr="002D50EC">
        <w:rPr>
          <w:b/>
          <w:i/>
          <w:vertAlign w:val="subscript"/>
        </w:rPr>
        <w:t>1</w:t>
      </w:r>
      <w:r>
        <w:rPr>
          <w:b/>
          <w:i/>
          <w:vertAlign w:val="subscript"/>
          <w:lang w:val="en-US"/>
        </w:rPr>
        <w:t>n</w:t>
      </w:r>
      <w:r w:rsidRPr="002D50EC">
        <w:rPr>
          <w:b/>
          <w:i/>
        </w:rPr>
        <w:t xml:space="preserve"> ≥ </w:t>
      </w:r>
      <w:r>
        <w:rPr>
          <w:b/>
          <w:i/>
          <w:lang w:val="en-US"/>
        </w:rPr>
        <w:t>γ</w:t>
      </w:r>
      <w:r w:rsidRPr="002D50EC">
        <w:rPr>
          <w:b/>
          <w:i/>
          <w:vertAlign w:val="subscript"/>
        </w:rPr>
        <w:t>1</w:t>
      </w:r>
    </w:p>
    <w:p w:rsidR="0074430D" w:rsidRPr="002D50EC" w:rsidRDefault="0074430D" w:rsidP="0074430D">
      <w:pPr>
        <w:pStyle w:val="a3"/>
        <w:widowControl w:val="0"/>
      </w:pPr>
    </w:p>
    <w:p w:rsidR="0074430D" w:rsidRPr="002D50EC" w:rsidRDefault="0074430D" w:rsidP="0074430D">
      <w:pPr>
        <w:pStyle w:val="a3"/>
        <w:widowControl w:val="0"/>
      </w:pPr>
      <w:r>
        <w:t>Точно то же и для остальных веществ. В целом</w:t>
      </w:r>
    </w:p>
    <w:p w:rsidR="0074430D" w:rsidRPr="002D50EC" w:rsidRDefault="0074430D" w:rsidP="0074430D">
      <w:pPr>
        <w:pStyle w:val="a3"/>
        <w:widowControl w:val="0"/>
      </w:pPr>
    </w:p>
    <w:p w:rsidR="0074430D" w:rsidRDefault="0074430D" w:rsidP="0074430D">
      <w:pPr>
        <w:pStyle w:val="a5"/>
        <w:widowControl w:val="0"/>
        <w:rPr>
          <w:i/>
        </w:rPr>
      </w:pPr>
      <w:r>
        <w:rPr>
          <w:b/>
          <w:i/>
        </w:rPr>
        <w:t>η</w:t>
      </w:r>
      <w:r w:rsidRPr="002D50EC">
        <w:rPr>
          <w:b/>
          <w:i/>
          <w:vertAlign w:val="subscript"/>
        </w:rPr>
        <w:t>1</w:t>
      </w:r>
      <w:r>
        <w:rPr>
          <w:b/>
          <w:i/>
          <w:lang w:val="en-US"/>
        </w:rPr>
        <w:t>α</w:t>
      </w:r>
      <w:r>
        <w:rPr>
          <w:b/>
          <w:i/>
          <w:vertAlign w:val="subscript"/>
          <w:lang w:val="en-US"/>
        </w:rPr>
        <w:t>i</w:t>
      </w:r>
      <w:r w:rsidRPr="002D50EC">
        <w:rPr>
          <w:b/>
          <w:i/>
          <w:vertAlign w:val="subscript"/>
        </w:rPr>
        <w:t>1</w:t>
      </w:r>
      <w:r>
        <w:rPr>
          <w:b/>
          <w:i/>
        </w:rPr>
        <w:t xml:space="preserve"> </w:t>
      </w:r>
      <w:r w:rsidRPr="002D50EC">
        <w:rPr>
          <w:b/>
          <w:i/>
        </w:rPr>
        <w:t xml:space="preserve">+ </w:t>
      </w:r>
      <w:r>
        <w:rPr>
          <w:b/>
          <w:i/>
        </w:rPr>
        <w:t>η</w:t>
      </w:r>
      <w:r w:rsidRPr="002D50EC">
        <w:rPr>
          <w:b/>
          <w:i/>
          <w:vertAlign w:val="subscript"/>
        </w:rPr>
        <w:t>2</w:t>
      </w:r>
      <w:r w:rsidRPr="002D50EC">
        <w:rPr>
          <w:b/>
          <w:i/>
        </w:rPr>
        <w:t xml:space="preserve"> </w:t>
      </w:r>
      <w:r>
        <w:rPr>
          <w:b/>
          <w:i/>
          <w:lang w:val="en-US"/>
        </w:rPr>
        <w:t>α</w:t>
      </w:r>
      <w:r>
        <w:rPr>
          <w:b/>
          <w:i/>
          <w:vertAlign w:val="subscript"/>
          <w:lang w:val="en-US"/>
        </w:rPr>
        <w:t>i</w:t>
      </w:r>
      <w:r w:rsidRPr="002D50EC">
        <w:rPr>
          <w:b/>
          <w:i/>
          <w:vertAlign w:val="subscript"/>
        </w:rPr>
        <w:t>2</w:t>
      </w:r>
      <w:r>
        <w:rPr>
          <w:b/>
          <w:i/>
        </w:rPr>
        <w:t xml:space="preserve"> </w:t>
      </w:r>
      <w:r w:rsidRPr="002D50EC">
        <w:rPr>
          <w:b/>
          <w:i/>
        </w:rPr>
        <w:t xml:space="preserve">+…+ </w:t>
      </w:r>
      <w:r>
        <w:rPr>
          <w:b/>
          <w:i/>
        </w:rPr>
        <w:t>η</w:t>
      </w:r>
      <w:r>
        <w:rPr>
          <w:b/>
          <w:i/>
          <w:vertAlign w:val="subscript"/>
          <w:lang w:val="en-US"/>
        </w:rPr>
        <w:t>n</w:t>
      </w:r>
      <w:r w:rsidRPr="002D50EC">
        <w:rPr>
          <w:b/>
          <w:i/>
        </w:rPr>
        <w:t xml:space="preserve"> </w:t>
      </w:r>
      <w:r>
        <w:rPr>
          <w:b/>
          <w:i/>
          <w:lang w:val="en-US"/>
        </w:rPr>
        <w:t>α</w:t>
      </w:r>
      <w:r>
        <w:rPr>
          <w:b/>
          <w:i/>
          <w:vertAlign w:val="subscript"/>
          <w:lang w:val="en-US"/>
        </w:rPr>
        <w:t>in</w:t>
      </w:r>
      <w:r w:rsidRPr="002D50EC">
        <w:rPr>
          <w:b/>
          <w:i/>
        </w:rPr>
        <w:t xml:space="preserve"> ≥ </w:t>
      </w:r>
      <w:r>
        <w:rPr>
          <w:b/>
          <w:i/>
          <w:lang w:val="en-US"/>
        </w:rPr>
        <w:t>γ</w:t>
      </w:r>
      <w:r>
        <w:rPr>
          <w:b/>
          <w:i/>
          <w:vertAlign w:val="subscript"/>
          <w:lang w:val="en-US"/>
        </w:rPr>
        <w:t>i</w:t>
      </w:r>
      <w:r w:rsidRPr="002D50EC">
        <w:rPr>
          <w:b/>
          <w:i/>
        </w:rPr>
        <w:t xml:space="preserve">     (</w:t>
      </w:r>
      <w:r>
        <w:rPr>
          <w:b/>
          <w:i/>
          <w:lang w:val="en-US"/>
        </w:rPr>
        <w:t>i</w:t>
      </w:r>
      <w:r w:rsidRPr="002D50EC">
        <w:rPr>
          <w:b/>
          <w:i/>
        </w:rPr>
        <w:t xml:space="preserve"> = </w:t>
      </w:r>
      <w:r w:rsidRPr="002D50EC">
        <w:rPr>
          <w:b/>
        </w:rPr>
        <w:t xml:space="preserve">1, 2,… </w:t>
      </w:r>
      <w:r>
        <w:rPr>
          <w:b/>
          <w:i/>
          <w:lang w:val="en-US"/>
        </w:rPr>
        <w:t>m</w:t>
      </w:r>
      <w:r w:rsidRPr="002D50EC">
        <w:rPr>
          <w:b/>
          <w:i/>
        </w:rPr>
        <w:t>)</w:t>
      </w:r>
    </w:p>
    <w:p w:rsidR="0074430D" w:rsidRPr="002D50EC" w:rsidRDefault="0074430D" w:rsidP="0074430D">
      <w:pPr>
        <w:pStyle w:val="a3"/>
        <w:widowControl w:val="0"/>
      </w:pPr>
    </w:p>
    <w:p w:rsidR="0074430D" w:rsidRDefault="0074430D" w:rsidP="0074430D">
      <w:pPr>
        <w:pStyle w:val="a3"/>
        <w:widowControl w:val="0"/>
      </w:pPr>
      <w:r>
        <w:t xml:space="preserve">Эти условия определяют наличие минимума необходимых питательных веществ. Диета, для которой выполнены условия (7.78) - допустимая диета. Предположим, что из всех допустимых диет должна быть выбрана самая дешевая. Пусть </w:t>
      </w:r>
      <w:r>
        <w:rPr>
          <w:i/>
        </w:rPr>
        <w:t>π</w:t>
      </w:r>
      <w:r>
        <w:rPr>
          <w:i/>
          <w:vertAlign w:val="subscript"/>
          <w:lang w:val="en-US"/>
        </w:rPr>
        <w:t>i</w:t>
      </w:r>
      <w:r>
        <w:rPr>
          <w:i/>
        </w:rPr>
        <w:t xml:space="preserve"> -</w:t>
      </w:r>
      <w:r>
        <w:t xml:space="preserve"> цена 1 кг продукта </w:t>
      </w:r>
      <w:r>
        <w:rPr>
          <w:i/>
          <w:lang w:val="en-US"/>
        </w:rPr>
        <w:t>F</w:t>
      </w:r>
      <w:r>
        <w:rPr>
          <w:i/>
          <w:vertAlign w:val="subscript"/>
        </w:rPr>
        <w:t>i</w:t>
      </w:r>
      <w:r>
        <w:rPr>
          <w:i/>
        </w:rPr>
        <w:t>.</w:t>
      </w:r>
      <w:r>
        <w:t xml:space="preserve"> Полная стоимость диеты, очевидно,</w:t>
      </w:r>
    </w:p>
    <w:p w:rsidR="0074430D" w:rsidRDefault="0074430D" w:rsidP="0074430D">
      <w:pPr>
        <w:pStyle w:val="a5"/>
        <w:widowControl w:val="0"/>
        <w:rPr>
          <w:b/>
        </w:rPr>
      </w:pPr>
      <w:r>
        <w:rPr>
          <w:b/>
          <w:i/>
          <w:lang w:val="en-US"/>
        </w:rPr>
        <w:t>S =</w:t>
      </w:r>
      <w:r>
        <w:rPr>
          <w:b/>
          <w:lang w:val="en-US"/>
        </w:rPr>
        <w:t xml:space="preserve"> </w:t>
      </w:r>
      <w:r>
        <w:rPr>
          <w:b/>
          <w:i/>
        </w:rPr>
        <w:t>π</w:t>
      </w:r>
      <w:r>
        <w:rPr>
          <w:b/>
          <w:i/>
          <w:vertAlign w:val="subscript"/>
          <w:lang w:val="en-US"/>
        </w:rPr>
        <w:t>1</w:t>
      </w:r>
      <w:r>
        <w:rPr>
          <w:b/>
          <w:i/>
        </w:rPr>
        <w:t>η</w:t>
      </w:r>
      <w:r>
        <w:rPr>
          <w:b/>
          <w:i/>
          <w:vertAlign w:val="subscript"/>
          <w:lang w:val="en-US"/>
        </w:rPr>
        <w:t>1</w:t>
      </w:r>
      <w:r>
        <w:rPr>
          <w:b/>
          <w:i/>
          <w:lang w:val="en-US"/>
        </w:rPr>
        <w:t xml:space="preserve"> + </w:t>
      </w:r>
      <w:r>
        <w:rPr>
          <w:b/>
          <w:i/>
        </w:rPr>
        <w:t>π</w:t>
      </w:r>
      <w:r>
        <w:rPr>
          <w:b/>
          <w:i/>
          <w:vertAlign w:val="subscript"/>
          <w:lang w:val="en-US"/>
        </w:rPr>
        <w:t>2</w:t>
      </w:r>
      <w:r>
        <w:rPr>
          <w:b/>
          <w:i/>
        </w:rPr>
        <w:t>η</w:t>
      </w:r>
      <w:r>
        <w:rPr>
          <w:b/>
          <w:i/>
          <w:vertAlign w:val="subscript"/>
          <w:lang w:val="en-US"/>
        </w:rPr>
        <w:t>2</w:t>
      </w:r>
      <w:r>
        <w:rPr>
          <w:b/>
          <w:i/>
          <w:lang w:val="en-US"/>
        </w:rPr>
        <w:t xml:space="preserve"> +… + </w:t>
      </w:r>
      <w:r>
        <w:rPr>
          <w:b/>
          <w:i/>
        </w:rPr>
        <w:t>π</w:t>
      </w:r>
      <w:r>
        <w:rPr>
          <w:b/>
          <w:i/>
          <w:vertAlign w:val="subscript"/>
          <w:lang w:val="en-US"/>
        </w:rPr>
        <w:t>n</w:t>
      </w:r>
      <w:r>
        <w:rPr>
          <w:b/>
          <w:i/>
        </w:rPr>
        <w:t>η</w:t>
      </w:r>
      <w:r>
        <w:rPr>
          <w:b/>
          <w:i/>
          <w:vertAlign w:val="subscript"/>
          <w:lang w:val="en-US"/>
        </w:rPr>
        <w:t>n</w:t>
      </w:r>
      <w:r>
        <w:rPr>
          <w:b/>
          <w:lang w:val="en-US"/>
        </w:rPr>
        <w:t xml:space="preserve">. </w:t>
      </w:r>
      <w:r>
        <w:t>(7.79)</w:t>
      </w:r>
    </w:p>
    <w:p w:rsidR="0074430D" w:rsidRPr="002D50EC" w:rsidRDefault="0074430D" w:rsidP="0074430D">
      <w:pPr>
        <w:pStyle w:val="a3"/>
        <w:widowControl w:val="0"/>
        <w:rPr>
          <w:b/>
        </w:rPr>
      </w:pPr>
    </w:p>
    <w:p w:rsidR="0074430D" w:rsidRDefault="0074430D" w:rsidP="0074430D">
      <w:pPr>
        <w:pStyle w:val="a3"/>
        <w:widowControl w:val="0"/>
      </w:pPr>
      <w:r>
        <w:t xml:space="preserve">Таким образом, мы пришли к задаче: найти неотрицательное решение </w:t>
      </w:r>
      <w:r>
        <w:rPr>
          <w:i/>
        </w:rPr>
        <w:t>η</w:t>
      </w:r>
      <w:r w:rsidRPr="002D50EC">
        <w:rPr>
          <w:i/>
          <w:vertAlign w:val="subscript"/>
        </w:rPr>
        <w:t>1</w:t>
      </w:r>
      <w:r w:rsidRPr="002D50EC">
        <w:rPr>
          <w:i/>
        </w:rPr>
        <w:t xml:space="preserve">, …, </w:t>
      </w:r>
      <w:r>
        <w:rPr>
          <w:i/>
        </w:rPr>
        <w:t>η</w:t>
      </w:r>
      <w:r>
        <w:rPr>
          <w:i/>
          <w:vertAlign w:val="subscript"/>
          <w:lang w:val="en-US"/>
        </w:rPr>
        <w:t>n</w:t>
      </w:r>
      <w:r>
        <w:t xml:space="preserve"> системы неравенств (7.78), минимизирующее выражение (7.79).</w:t>
      </w:r>
    </w:p>
    <w:p w:rsidR="0074430D" w:rsidRDefault="0074430D" w:rsidP="0074430D">
      <w:pPr>
        <w:pStyle w:val="a3"/>
        <w:widowControl w:val="0"/>
      </w:pPr>
      <w:r>
        <w:t>В примерах, приведенных выше. имеется нечто общее. Каждый из них требует нахождения наиболее выгодного варианта в определенной экономической ситуации. С чисто математической стороны в каждой задаче требуется найти значение нескольких неизвестных так, чтобы</w:t>
      </w:r>
    </w:p>
    <w:p w:rsidR="0074430D" w:rsidRDefault="0074430D" w:rsidP="0074430D">
      <w:pPr>
        <w:pStyle w:val="a3"/>
        <w:widowControl w:val="0"/>
      </w:pPr>
      <w:r>
        <w:t>1) все эти значения были неотрицательны;</w:t>
      </w:r>
    </w:p>
    <w:p w:rsidR="0074430D" w:rsidRDefault="0074430D" w:rsidP="0074430D">
      <w:pPr>
        <w:pStyle w:val="a3"/>
        <w:widowControl w:val="0"/>
      </w:pPr>
      <w:r>
        <w:t>2) удовлетворяли системе линейных уравнений или линейных неравенств;</w:t>
      </w:r>
    </w:p>
    <w:p w:rsidR="0074430D" w:rsidRDefault="0074430D" w:rsidP="0074430D">
      <w:pPr>
        <w:pStyle w:val="a3"/>
        <w:widowControl w:val="0"/>
      </w:pPr>
      <w:r>
        <w:t xml:space="preserve">3) при этих значениях некоторая линейная функция имела бы минимум (или максимум). Таким образом, </w:t>
      </w:r>
      <w:r>
        <w:rPr>
          <w:i/>
        </w:rPr>
        <w:t>линейное программирование -</w:t>
      </w:r>
      <w:r>
        <w:t xml:space="preserve"> это математическая дисциплина, изучающая методы нахождения экстремального значения линейной функции нескольких переменных при условии, что последние удовлетворяют конечному числу линейных уравнений и неравенств. Запишем это с помощью формул: дана система линейных уравнений и неравенств.</w:t>
      </w:r>
    </w:p>
    <w:p w:rsidR="0074430D" w:rsidRDefault="0074430D" w:rsidP="0074430D">
      <w:pPr>
        <w:pStyle w:val="a3"/>
        <w:widowControl w:val="0"/>
      </w:pPr>
      <w:r>
        <w:t>Запишем это с помощью формул: дана система линейных уравнений и неравенств</w:t>
      </w:r>
    </w:p>
    <w:p w:rsidR="0074430D" w:rsidRPr="002D50EC" w:rsidRDefault="0074430D" w:rsidP="0074430D">
      <w:pPr>
        <w:pStyle w:val="a5"/>
        <w:widowControl w:val="0"/>
      </w:pPr>
      <w:r>
        <w:rPr>
          <w:noProof/>
        </w:rPr>
        <w:drawing>
          <wp:inline distT="0" distB="0" distL="0" distR="0">
            <wp:extent cx="2470150" cy="1597025"/>
            <wp:effectExtent l="1905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2470150" cy="1597025"/>
                    </a:xfrm>
                    <a:prstGeom prst="rect">
                      <a:avLst/>
                    </a:prstGeom>
                    <a:noFill/>
                    <a:ln w="9525">
                      <a:noFill/>
                      <a:miter lim="800000"/>
                      <a:headEnd/>
                      <a:tailEnd/>
                    </a:ln>
                  </pic:spPr>
                </pic:pic>
              </a:graphicData>
            </a:graphic>
          </wp:inline>
        </w:drawing>
      </w:r>
      <w:r w:rsidRPr="002D50EC">
        <w:t>(7.80)</w:t>
      </w:r>
    </w:p>
    <w:p w:rsidR="0074430D" w:rsidRDefault="0074430D" w:rsidP="0074430D">
      <w:pPr>
        <w:pStyle w:val="a3"/>
        <w:widowControl w:val="0"/>
        <w:ind w:firstLine="0"/>
      </w:pPr>
      <w:r>
        <w:t>и линейная функция</w:t>
      </w:r>
    </w:p>
    <w:p w:rsidR="0074430D" w:rsidRDefault="0074430D" w:rsidP="0074430D">
      <w:pPr>
        <w:pStyle w:val="a5"/>
        <w:widowControl w:val="0"/>
        <w:rPr>
          <w:lang w:val="en-US"/>
        </w:rPr>
      </w:pPr>
      <w:r>
        <w:rPr>
          <w:b/>
          <w:i/>
          <w:lang w:val="en-US"/>
        </w:rPr>
        <w:t>f</w:t>
      </w:r>
      <w:r w:rsidRPr="002D50EC">
        <w:rPr>
          <w:b/>
          <w:i/>
        </w:rPr>
        <w:t xml:space="preserve"> = </w:t>
      </w:r>
      <w:r>
        <w:rPr>
          <w:b/>
          <w:i/>
          <w:lang w:val="en-US"/>
        </w:rPr>
        <w:t>c</w:t>
      </w:r>
      <w:r w:rsidRPr="002D50EC">
        <w:rPr>
          <w:b/>
          <w:i/>
          <w:vertAlign w:val="subscript"/>
        </w:rPr>
        <w:t>1</w:t>
      </w:r>
      <w:r>
        <w:rPr>
          <w:b/>
          <w:i/>
          <w:lang w:val="en-US"/>
        </w:rPr>
        <w:t>x</w:t>
      </w:r>
      <w:r w:rsidRPr="002D50EC">
        <w:rPr>
          <w:b/>
          <w:i/>
          <w:vertAlign w:val="subscript"/>
        </w:rPr>
        <w:t>1</w:t>
      </w:r>
      <w:r w:rsidRPr="002D50EC">
        <w:rPr>
          <w:b/>
          <w:i/>
        </w:rPr>
        <w:t xml:space="preserve"> + </w:t>
      </w:r>
      <w:r>
        <w:rPr>
          <w:b/>
          <w:i/>
          <w:lang w:val="en-US"/>
        </w:rPr>
        <w:t>c</w:t>
      </w:r>
      <w:r w:rsidRPr="002D50EC">
        <w:rPr>
          <w:b/>
          <w:i/>
          <w:vertAlign w:val="subscript"/>
        </w:rPr>
        <w:t>2</w:t>
      </w:r>
      <w:r>
        <w:rPr>
          <w:b/>
          <w:i/>
          <w:lang w:val="en-US"/>
        </w:rPr>
        <w:t>x</w:t>
      </w:r>
      <w:r w:rsidRPr="002D50EC">
        <w:rPr>
          <w:b/>
          <w:i/>
          <w:vertAlign w:val="subscript"/>
        </w:rPr>
        <w:t>2</w:t>
      </w:r>
      <w:r w:rsidRPr="002D50EC">
        <w:rPr>
          <w:b/>
          <w:i/>
        </w:rPr>
        <w:t xml:space="preserve"> + … </w:t>
      </w:r>
      <w:r>
        <w:rPr>
          <w:b/>
          <w:i/>
          <w:lang w:val="en-US"/>
        </w:rPr>
        <w:t>+ c</w:t>
      </w:r>
      <w:r>
        <w:rPr>
          <w:b/>
          <w:i/>
          <w:vertAlign w:val="subscript"/>
          <w:lang w:val="en-US"/>
        </w:rPr>
        <w:t>n</w:t>
      </w:r>
      <w:r>
        <w:rPr>
          <w:b/>
          <w:i/>
          <w:lang w:val="en-US"/>
        </w:rPr>
        <w:t>x</w:t>
      </w:r>
      <w:r>
        <w:rPr>
          <w:b/>
          <w:i/>
          <w:vertAlign w:val="subscript"/>
          <w:lang w:val="en-US"/>
        </w:rPr>
        <w:t>n</w:t>
      </w:r>
      <w:r>
        <w:rPr>
          <w:i/>
          <w:lang w:val="en-US"/>
        </w:rPr>
        <w:t xml:space="preserve">    </w:t>
      </w:r>
      <w:r>
        <w:rPr>
          <w:lang w:val="en-US"/>
        </w:rPr>
        <w:t>(7.81)</w:t>
      </w:r>
    </w:p>
    <w:p w:rsidR="0074430D" w:rsidRDefault="0074430D" w:rsidP="0074430D">
      <w:pPr>
        <w:pStyle w:val="a3"/>
        <w:widowControl w:val="0"/>
        <w:rPr>
          <w:lang w:val="en-US"/>
        </w:rPr>
      </w:pPr>
    </w:p>
    <w:p w:rsidR="0074430D" w:rsidRPr="002D50EC" w:rsidRDefault="0074430D" w:rsidP="0074430D">
      <w:pPr>
        <w:pStyle w:val="a3"/>
        <w:widowControl w:val="0"/>
      </w:pPr>
      <w:r>
        <w:t>Требуется найти такое неотрицательное решение</w:t>
      </w:r>
    </w:p>
    <w:p w:rsidR="0074430D" w:rsidRPr="002D50EC" w:rsidRDefault="0074430D" w:rsidP="0074430D">
      <w:pPr>
        <w:pStyle w:val="a3"/>
        <w:widowControl w:val="0"/>
      </w:pPr>
    </w:p>
    <w:p w:rsidR="0074430D" w:rsidRPr="002D50EC" w:rsidRDefault="0074430D" w:rsidP="0074430D">
      <w:pPr>
        <w:pStyle w:val="a5"/>
        <w:widowControl w:val="0"/>
        <w:rPr>
          <w:i/>
        </w:rPr>
      </w:pPr>
      <w:r>
        <w:rPr>
          <w:i/>
          <w:lang w:val="en-US"/>
        </w:rPr>
        <w:t>x</w:t>
      </w:r>
      <w:r w:rsidRPr="002D50EC">
        <w:rPr>
          <w:i/>
          <w:vertAlign w:val="subscript"/>
        </w:rPr>
        <w:t>1</w:t>
      </w:r>
      <w:r w:rsidRPr="002D50EC">
        <w:rPr>
          <w:i/>
        </w:rPr>
        <w:t xml:space="preserve"> ≥ 0, </w:t>
      </w:r>
      <w:r>
        <w:rPr>
          <w:i/>
          <w:lang w:val="en-US"/>
        </w:rPr>
        <w:t>x</w:t>
      </w:r>
      <w:r w:rsidRPr="002D50EC">
        <w:rPr>
          <w:i/>
          <w:vertAlign w:val="subscript"/>
        </w:rPr>
        <w:t>2</w:t>
      </w:r>
      <w:r w:rsidRPr="002D50EC">
        <w:rPr>
          <w:i/>
        </w:rPr>
        <w:t xml:space="preserve"> ≥ 0, …, </w:t>
      </w:r>
      <w:r>
        <w:rPr>
          <w:i/>
          <w:lang w:val="en-US"/>
        </w:rPr>
        <w:t>x</w:t>
      </w:r>
      <w:r>
        <w:rPr>
          <w:i/>
          <w:vertAlign w:val="subscript"/>
          <w:lang w:val="en-US"/>
        </w:rPr>
        <w:t>n</w:t>
      </w:r>
      <w:r w:rsidRPr="002D50EC">
        <w:rPr>
          <w:i/>
        </w:rPr>
        <w:t xml:space="preserve"> ≥ 0</w:t>
      </w:r>
    </w:p>
    <w:p w:rsidR="0074430D" w:rsidRPr="002D50EC" w:rsidRDefault="0074430D" w:rsidP="0074430D">
      <w:pPr>
        <w:pStyle w:val="a3"/>
        <w:widowControl w:val="0"/>
        <w:ind w:firstLine="0"/>
      </w:pPr>
    </w:p>
    <w:p w:rsidR="0074430D" w:rsidRDefault="0074430D" w:rsidP="0074430D">
      <w:pPr>
        <w:pStyle w:val="a3"/>
        <w:widowControl w:val="0"/>
        <w:ind w:firstLine="0"/>
      </w:pPr>
      <w:r>
        <w:t>системы (7.80), чтобы функция</w:t>
      </w:r>
      <w:r w:rsidRPr="002D50EC">
        <w:t xml:space="preserve"> </w:t>
      </w:r>
      <w:r>
        <w:rPr>
          <w:i/>
          <w:lang w:val="en-US"/>
        </w:rPr>
        <w:t>f</w:t>
      </w:r>
      <w:r w:rsidRPr="002D50EC">
        <w:t xml:space="preserve"> </w:t>
      </w:r>
      <w:r>
        <w:t>принимала наименьшее (или наибольшее) значение.</w:t>
      </w:r>
    </w:p>
    <w:p w:rsidR="0074430D" w:rsidRDefault="0074430D" w:rsidP="0074430D">
      <w:pPr>
        <w:pStyle w:val="a3"/>
        <w:widowControl w:val="0"/>
      </w:pPr>
      <w:r>
        <w:t>Условия (7.80) называют ограничениями данной задачи, а функцию</w:t>
      </w:r>
      <w:r w:rsidRPr="002D50EC">
        <w:t xml:space="preserve"> </w:t>
      </w:r>
      <w:r>
        <w:rPr>
          <w:i/>
          <w:lang w:val="en-US"/>
        </w:rPr>
        <w:t>f</w:t>
      </w:r>
      <w:r w:rsidRPr="002D50EC">
        <w:t xml:space="preserve"> </w:t>
      </w:r>
      <w:r>
        <w:t xml:space="preserve">- целевой функцией (или линейной формой). В приведенных выше примерах ограничения имели </w:t>
      </w:r>
      <w:r>
        <w:lastRenderedPageBreak/>
        <w:t>вид не уравнений, а неравенств. Заметим, что ограничения в виде неравенств всегда можно свести к системе в виде равенств (способом введения добавочных неизвестных).</w:t>
      </w:r>
    </w:p>
    <w:p w:rsidR="0074430D" w:rsidRPr="002D50EC" w:rsidRDefault="0074430D" w:rsidP="0074430D">
      <w:pPr>
        <w:pStyle w:val="a3"/>
        <w:widowControl w:val="0"/>
      </w:pPr>
      <w:r>
        <w:t>Так, для неравенства</w:t>
      </w:r>
    </w:p>
    <w:p w:rsidR="0074430D" w:rsidRPr="002D50EC" w:rsidRDefault="0074430D" w:rsidP="0074430D">
      <w:pPr>
        <w:pStyle w:val="a3"/>
        <w:widowControl w:val="0"/>
      </w:pPr>
    </w:p>
    <w:p w:rsidR="0074430D" w:rsidRDefault="0074430D" w:rsidP="0074430D">
      <w:pPr>
        <w:pStyle w:val="a5"/>
        <w:widowControl w:val="0"/>
        <w:rPr>
          <w:b/>
          <w:i/>
          <w:lang w:val="en-US"/>
        </w:rPr>
      </w:pPr>
      <w:r>
        <w:rPr>
          <w:b/>
          <w:i/>
        </w:rPr>
        <w:t>a</w:t>
      </w:r>
      <w:r>
        <w:rPr>
          <w:b/>
          <w:i/>
          <w:vertAlign w:val="subscript"/>
        </w:rPr>
        <w:t>i1</w:t>
      </w:r>
      <w:r>
        <w:rPr>
          <w:b/>
          <w:i/>
        </w:rPr>
        <w:t>x</w:t>
      </w:r>
      <w:r>
        <w:rPr>
          <w:b/>
          <w:i/>
          <w:vertAlign w:val="subscript"/>
        </w:rPr>
        <w:t>1</w:t>
      </w:r>
      <w:r w:rsidRPr="002D50EC">
        <w:rPr>
          <w:b/>
          <w:i/>
        </w:rPr>
        <w:t xml:space="preserve"> </w:t>
      </w:r>
      <w:r>
        <w:rPr>
          <w:b/>
          <w:i/>
        </w:rPr>
        <w:t>+</w:t>
      </w:r>
      <w:r w:rsidRPr="002D50EC">
        <w:rPr>
          <w:b/>
          <w:i/>
        </w:rPr>
        <w:t xml:space="preserve"> </w:t>
      </w:r>
      <w:r>
        <w:rPr>
          <w:b/>
          <w:i/>
        </w:rPr>
        <w:t>a</w:t>
      </w:r>
      <w:r>
        <w:rPr>
          <w:b/>
          <w:i/>
          <w:vertAlign w:val="subscript"/>
        </w:rPr>
        <w:t>i2</w:t>
      </w:r>
      <w:r>
        <w:rPr>
          <w:b/>
          <w:i/>
        </w:rPr>
        <w:t>x</w:t>
      </w:r>
      <w:r>
        <w:rPr>
          <w:b/>
          <w:i/>
          <w:vertAlign w:val="subscript"/>
        </w:rPr>
        <w:t>2</w:t>
      </w:r>
      <w:r w:rsidRPr="002D50EC">
        <w:rPr>
          <w:b/>
          <w:i/>
        </w:rPr>
        <w:t xml:space="preserve"> </w:t>
      </w:r>
      <w:r>
        <w:rPr>
          <w:b/>
          <w:i/>
        </w:rPr>
        <w:t>+ …</w:t>
      </w:r>
      <w:r w:rsidRPr="002D50EC">
        <w:rPr>
          <w:b/>
          <w:i/>
        </w:rPr>
        <w:t xml:space="preserve"> </w:t>
      </w:r>
      <w:r>
        <w:rPr>
          <w:b/>
          <w:i/>
        </w:rPr>
        <w:t>+</w:t>
      </w:r>
      <w:r>
        <w:rPr>
          <w:b/>
          <w:i/>
          <w:lang w:val="en-US"/>
        </w:rPr>
        <w:t xml:space="preserve"> </w:t>
      </w:r>
      <w:r>
        <w:rPr>
          <w:b/>
          <w:i/>
        </w:rPr>
        <w:t>a</w:t>
      </w:r>
      <w:r>
        <w:rPr>
          <w:b/>
          <w:i/>
          <w:vertAlign w:val="subscript"/>
        </w:rPr>
        <w:t>in</w:t>
      </w:r>
      <w:r>
        <w:rPr>
          <w:b/>
          <w:i/>
        </w:rPr>
        <w:t>x</w:t>
      </w:r>
      <w:r>
        <w:rPr>
          <w:b/>
          <w:i/>
          <w:vertAlign w:val="subscript"/>
        </w:rPr>
        <w:t>n</w:t>
      </w:r>
      <w:r>
        <w:rPr>
          <w:b/>
          <w:i/>
        </w:rPr>
        <w:t xml:space="preserve"> ≥</w:t>
      </w:r>
      <w:r>
        <w:rPr>
          <w:b/>
          <w:i/>
          <w:lang w:val="en-US"/>
        </w:rPr>
        <w:t xml:space="preserve"> b</w:t>
      </w:r>
      <w:r>
        <w:rPr>
          <w:b/>
          <w:i/>
          <w:vertAlign w:val="subscript"/>
          <w:lang w:val="en-US"/>
        </w:rPr>
        <w:t>i</w:t>
      </w:r>
    </w:p>
    <w:p w:rsidR="0074430D" w:rsidRDefault="0074430D" w:rsidP="0074430D">
      <w:pPr>
        <w:pStyle w:val="a3"/>
        <w:widowControl w:val="0"/>
        <w:rPr>
          <w:b/>
          <w:lang w:val="en-US"/>
        </w:rPr>
      </w:pPr>
    </w:p>
    <w:p w:rsidR="0074430D" w:rsidRPr="002D50EC" w:rsidRDefault="0074430D" w:rsidP="0074430D">
      <w:pPr>
        <w:pStyle w:val="a3"/>
        <w:widowControl w:val="0"/>
        <w:ind w:firstLine="0"/>
      </w:pPr>
      <w:r>
        <w:t xml:space="preserve">вводя добавочное неизвестное </w:t>
      </w:r>
      <w:r>
        <w:rPr>
          <w:i/>
        </w:rPr>
        <w:t>x</w:t>
      </w:r>
      <w:r>
        <w:rPr>
          <w:i/>
          <w:vertAlign w:val="subscript"/>
        </w:rPr>
        <w:t>n</w:t>
      </w:r>
      <w:r>
        <w:rPr>
          <w:vertAlign w:val="subscript"/>
        </w:rPr>
        <w:t xml:space="preserve"> +1</w:t>
      </w:r>
      <w:r>
        <w:t>, получаем</w:t>
      </w:r>
    </w:p>
    <w:p w:rsidR="0074430D" w:rsidRPr="002D50EC" w:rsidRDefault="0074430D" w:rsidP="0074430D">
      <w:pPr>
        <w:pStyle w:val="a3"/>
        <w:widowControl w:val="0"/>
        <w:ind w:firstLine="0"/>
      </w:pPr>
    </w:p>
    <w:p w:rsidR="0074430D" w:rsidRDefault="0074430D" w:rsidP="0074430D">
      <w:pPr>
        <w:pStyle w:val="a5"/>
        <w:widowControl w:val="0"/>
        <w:rPr>
          <w:lang w:val="en-US"/>
        </w:rPr>
      </w:pPr>
      <w:r>
        <w:rPr>
          <w:b/>
          <w:i/>
          <w:lang w:val="en-US"/>
        </w:rPr>
        <w:t>x</w:t>
      </w:r>
      <w:r>
        <w:rPr>
          <w:b/>
          <w:i/>
          <w:vertAlign w:val="subscript"/>
          <w:lang w:val="en-US"/>
        </w:rPr>
        <w:t>n</w:t>
      </w:r>
      <w:r>
        <w:rPr>
          <w:b/>
          <w:vertAlign w:val="subscript"/>
        </w:rPr>
        <w:t>+1</w:t>
      </w:r>
      <w:r>
        <w:rPr>
          <w:b/>
        </w:rPr>
        <w:t xml:space="preserve"> =</w:t>
      </w:r>
      <w:r>
        <w:t xml:space="preserve"> </w:t>
      </w:r>
      <w:r>
        <w:rPr>
          <w:b/>
          <w:i/>
        </w:rPr>
        <w:t>a</w:t>
      </w:r>
      <w:r>
        <w:rPr>
          <w:b/>
          <w:i/>
          <w:vertAlign w:val="subscript"/>
        </w:rPr>
        <w:t>i1</w:t>
      </w:r>
      <w:r>
        <w:rPr>
          <w:b/>
          <w:i/>
        </w:rPr>
        <w:t>x</w:t>
      </w:r>
      <w:r>
        <w:rPr>
          <w:b/>
          <w:i/>
          <w:vertAlign w:val="subscript"/>
        </w:rPr>
        <w:t>1</w:t>
      </w:r>
      <w:r w:rsidRPr="002D50EC">
        <w:rPr>
          <w:b/>
          <w:i/>
        </w:rPr>
        <w:t xml:space="preserve"> </w:t>
      </w:r>
      <w:r>
        <w:rPr>
          <w:b/>
          <w:i/>
        </w:rPr>
        <w:t>+</w:t>
      </w:r>
      <w:r w:rsidRPr="002D50EC">
        <w:rPr>
          <w:b/>
          <w:i/>
        </w:rPr>
        <w:t xml:space="preserve"> </w:t>
      </w:r>
      <w:r>
        <w:rPr>
          <w:b/>
          <w:i/>
        </w:rPr>
        <w:t>a</w:t>
      </w:r>
      <w:r>
        <w:rPr>
          <w:b/>
          <w:i/>
          <w:vertAlign w:val="subscript"/>
        </w:rPr>
        <w:t>i2</w:t>
      </w:r>
      <w:r>
        <w:rPr>
          <w:b/>
          <w:i/>
        </w:rPr>
        <w:t>x</w:t>
      </w:r>
      <w:r>
        <w:rPr>
          <w:b/>
          <w:i/>
          <w:vertAlign w:val="subscript"/>
        </w:rPr>
        <w:t>2</w:t>
      </w:r>
      <w:r w:rsidRPr="002D50EC">
        <w:rPr>
          <w:b/>
          <w:i/>
        </w:rPr>
        <w:t xml:space="preserve"> </w:t>
      </w:r>
      <w:r>
        <w:rPr>
          <w:b/>
          <w:i/>
        </w:rPr>
        <w:t>+ …</w:t>
      </w:r>
      <w:r w:rsidRPr="002D50EC">
        <w:rPr>
          <w:b/>
          <w:i/>
        </w:rPr>
        <w:t xml:space="preserve"> </w:t>
      </w:r>
      <w:r>
        <w:rPr>
          <w:b/>
          <w:i/>
        </w:rPr>
        <w:t>+</w:t>
      </w:r>
      <w:r>
        <w:rPr>
          <w:b/>
          <w:i/>
          <w:lang w:val="en-US"/>
        </w:rPr>
        <w:t xml:space="preserve"> </w:t>
      </w:r>
      <w:r>
        <w:rPr>
          <w:b/>
          <w:i/>
        </w:rPr>
        <w:t>a</w:t>
      </w:r>
      <w:r>
        <w:rPr>
          <w:b/>
          <w:i/>
          <w:vertAlign w:val="subscript"/>
        </w:rPr>
        <w:t>in</w:t>
      </w:r>
      <w:r>
        <w:rPr>
          <w:b/>
          <w:i/>
        </w:rPr>
        <w:t>x</w:t>
      </w:r>
      <w:r>
        <w:rPr>
          <w:b/>
          <w:i/>
          <w:vertAlign w:val="subscript"/>
        </w:rPr>
        <w:t>n</w:t>
      </w:r>
      <w:r>
        <w:rPr>
          <w:b/>
          <w:i/>
        </w:rPr>
        <w:t xml:space="preserve"> -</w:t>
      </w:r>
      <w:r>
        <w:rPr>
          <w:b/>
          <w:i/>
          <w:lang w:val="en-US"/>
        </w:rPr>
        <w:t xml:space="preserve"> b</w:t>
      </w:r>
      <w:r>
        <w:rPr>
          <w:b/>
          <w:i/>
          <w:vertAlign w:val="subscript"/>
          <w:lang w:val="en-US"/>
        </w:rPr>
        <w:t>i</w:t>
      </w:r>
    </w:p>
    <w:p w:rsidR="0074430D" w:rsidRDefault="0074430D" w:rsidP="0074430D">
      <w:pPr>
        <w:pStyle w:val="a3"/>
        <w:widowControl w:val="0"/>
        <w:rPr>
          <w:lang w:val="en-US"/>
        </w:rPr>
      </w:pPr>
    </w:p>
    <w:p w:rsidR="0074430D" w:rsidRDefault="0074430D" w:rsidP="0074430D">
      <w:pPr>
        <w:pStyle w:val="a3"/>
        <w:widowControl w:val="0"/>
      </w:pPr>
      <w:r>
        <w:t xml:space="preserve">Потребовав его неотрицательности наряду с остальными неизвестными, получим, что условие </w:t>
      </w:r>
      <w:r>
        <w:rPr>
          <w:i/>
          <w:lang w:val="en-US"/>
        </w:rPr>
        <w:t>x</w:t>
      </w:r>
      <w:r>
        <w:rPr>
          <w:i/>
          <w:vertAlign w:val="subscript"/>
          <w:lang w:val="en-US"/>
        </w:rPr>
        <w:t>n</w:t>
      </w:r>
      <w:r w:rsidRPr="002D50EC">
        <w:rPr>
          <w:i/>
          <w:vertAlign w:val="subscript"/>
        </w:rPr>
        <w:t xml:space="preserve"> + 1</w:t>
      </w:r>
      <w:r>
        <w:t xml:space="preserve"> </w:t>
      </w:r>
      <w:r>
        <w:rPr>
          <w:i/>
        </w:rPr>
        <w:t>≥</w:t>
      </w:r>
      <w:r>
        <w:t xml:space="preserve"> 0 превращает (7.84) в (7.83). Введя по отдельному дополнительному неизвестному для каждого из неравенств, получим систему уравнений, равносильную исходной системе неравенств. </w:t>
      </w:r>
      <w:r>
        <w:rPr>
          <w:i/>
        </w:rPr>
        <w:t>Пример.</w:t>
      </w:r>
      <w:r>
        <w:t xml:space="preserve"> Дана система неравенств</w:t>
      </w:r>
    </w:p>
    <w:p w:rsidR="0074430D" w:rsidRDefault="0074430D" w:rsidP="0074430D">
      <w:pPr>
        <w:pStyle w:val="a5"/>
        <w:widowControl w:val="0"/>
      </w:pPr>
      <w:r>
        <w:rPr>
          <w:noProof/>
        </w:rPr>
        <w:drawing>
          <wp:inline distT="0" distB="0" distL="0" distR="0">
            <wp:extent cx="955040" cy="46418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955040" cy="464185"/>
                    </a:xfrm>
                    <a:prstGeom prst="rect">
                      <a:avLst/>
                    </a:prstGeom>
                    <a:noFill/>
                    <a:ln w="9525">
                      <a:noFill/>
                      <a:miter lim="800000"/>
                      <a:headEnd/>
                      <a:tailEnd/>
                    </a:ln>
                  </pic:spPr>
                </pic:pic>
              </a:graphicData>
            </a:graphic>
          </wp:inline>
        </w:drawing>
      </w:r>
    </w:p>
    <w:p w:rsidR="0074430D" w:rsidRDefault="0074430D" w:rsidP="0074430D">
      <w:pPr>
        <w:pStyle w:val="a3"/>
        <w:widowControl w:val="0"/>
      </w:pPr>
      <w:r>
        <w:t>Сведем ее к системе уравнений. Получим</w:t>
      </w:r>
    </w:p>
    <w:p w:rsidR="0074430D" w:rsidRDefault="0074430D" w:rsidP="0074430D">
      <w:pPr>
        <w:pStyle w:val="a5"/>
        <w:widowControl w:val="0"/>
      </w:pPr>
      <w:r>
        <w:rPr>
          <w:noProof/>
        </w:rPr>
        <w:drawing>
          <wp:inline distT="0" distB="0" distL="0" distR="0">
            <wp:extent cx="1064260" cy="382270"/>
            <wp:effectExtent l="19050" t="0" r="254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1064260" cy="382270"/>
                    </a:xfrm>
                    <a:prstGeom prst="rect">
                      <a:avLst/>
                    </a:prstGeom>
                    <a:noFill/>
                    <a:ln w="9525">
                      <a:noFill/>
                      <a:miter lim="800000"/>
                      <a:headEnd/>
                      <a:tailEnd/>
                    </a:ln>
                  </pic:spPr>
                </pic:pic>
              </a:graphicData>
            </a:graphic>
          </wp:inline>
        </w:drawing>
      </w:r>
    </w:p>
    <w:p w:rsidR="0074430D" w:rsidRPr="002D50EC" w:rsidRDefault="0074430D" w:rsidP="0074430D">
      <w:pPr>
        <w:pStyle w:val="a3"/>
        <w:widowControl w:val="0"/>
        <w:rPr>
          <w:b/>
        </w:rPr>
      </w:pPr>
      <w:r>
        <w:t>После оптимизации значениями дополнительных неизвестных следует пренебречь.</w:t>
      </w:r>
    </w:p>
    <w:p w:rsidR="0074430D" w:rsidRDefault="0074430D" w:rsidP="0074430D">
      <w:pPr>
        <w:widowControl w:val="0"/>
        <w:spacing w:line="640" w:lineRule="auto"/>
        <w:ind w:left="200"/>
        <w:jc w:val="center"/>
        <w:rPr>
          <w:b/>
          <w:sz w:val="18"/>
        </w:rPr>
      </w:pPr>
    </w:p>
    <w:p w:rsidR="0074430D" w:rsidRDefault="0074430D" w:rsidP="0074430D">
      <w:pPr>
        <w:pStyle w:val="3"/>
        <w:keepNext w:val="0"/>
      </w:pPr>
      <w:bookmarkStart w:id="4" w:name="_Toc507153470"/>
      <w:bookmarkStart w:id="5" w:name="_Toc507155005"/>
      <w:r>
        <w:t>7.2. СИМПЛЕКС-МЕТОД</w:t>
      </w:r>
      <w:bookmarkEnd w:id="4"/>
      <w:bookmarkEnd w:id="5"/>
    </w:p>
    <w:p w:rsidR="0074430D" w:rsidRDefault="0074430D" w:rsidP="0074430D">
      <w:pPr>
        <w:widowControl w:val="0"/>
      </w:pPr>
    </w:p>
    <w:p w:rsidR="0074430D" w:rsidRDefault="0074430D" w:rsidP="0074430D">
      <w:pPr>
        <w:pStyle w:val="a3"/>
        <w:widowControl w:val="0"/>
      </w:pPr>
      <w:r>
        <w:t xml:space="preserve">Для решения ряда задач линейного программирования существуют специальные методы. Есть, однако, общий метод решения всех таких задач. Он носит название симплекс-метода и состоит из алгоритма отыскания какого-нибудь произвольного допустимого решения и алгоритма последовательного перехода от этого решения к новому допустимому решению, для которого функция </w:t>
      </w:r>
      <w:r>
        <w:rPr>
          <w:i/>
          <w:lang w:val="en-US"/>
        </w:rPr>
        <w:t>f</w:t>
      </w:r>
      <w:r>
        <w:t xml:space="preserve"> изменяется в нужном направлении (для получения оптимального решения).</w:t>
      </w:r>
    </w:p>
    <w:p w:rsidR="0074430D" w:rsidRDefault="0074430D" w:rsidP="0074430D">
      <w:pPr>
        <w:pStyle w:val="a3"/>
        <w:widowControl w:val="0"/>
      </w:pPr>
      <w:r>
        <w:t>Пусть система ограничений состоит лишь из уравнений</w:t>
      </w:r>
    </w:p>
    <w:p w:rsidR="0074430D" w:rsidRDefault="0074430D" w:rsidP="0074430D">
      <w:pPr>
        <w:pStyle w:val="a5"/>
        <w:widowControl w:val="0"/>
      </w:pPr>
      <w:r>
        <w:rPr>
          <w:noProof/>
        </w:rPr>
        <w:drawing>
          <wp:inline distT="0" distB="0" distL="0" distR="0">
            <wp:extent cx="1774190" cy="80518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1774190" cy="805180"/>
                    </a:xfrm>
                    <a:prstGeom prst="rect">
                      <a:avLst/>
                    </a:prstGeom>
                    <a:noFill/>
                    <a:ln w="9525">
                      <a:noFill/>
                      <a:miter lim="800000"/>
                      <a:headEnd/>
                      <a:tailEnd/>
                    </a:ln>
                  </pic:spPr>
                </pic:pic>
              </a:graphicData>
            </a:graphic>
          </wp:inline>
        </w:drawing>
      </w:r>
    </w:p>
    <w:p w:rsidR="0074430D" w:rsidRDefault="0074430D" w:rsidP="0074430D">
      <w:pPr>
        <w:pStyle w:val="a3"/>
        <w:widowControl w:val="0"/>
        <w:ind w:firstLine="0"/>
      </w:pPr>
      <w:r>
        <w:t xml:space="preserve">и требуется отыскать минимум линейной функции (7.81). Для отыскания произвольного опорного решения приведем (7.85) к виду, в котором некоторые </w:t>
      </w:r>
      <w:r>
        <w:rPr>
          <w:i/>
        </w:rPr>
        <w:t>r</w:t>
      </w:r>
      <w:r>
        <w:t xml:space="preserve"> неизвестных выражены через остальные, а свободные члены неотрицательны (как это сделать - обсудим позднее):</w:t>
      </w:r>
    </w:p>
    <w:p w:rsidR="0074430D" w:rsidRDefault="0074430D" w:rsidP="0074430D">
      <w:pPr>
        <w:pStyle w:val="a5"/>
        <w:widowControl w:val="0"/>
      </w:pPr>
      <w:r>
        <w:rPr>
          <w:noProof/>
        </w:rPr>
        <w:drawing>
          <wp:inline distT="0" distB="0" distL="0" distR="0">
            <wp:extent cx="2347595" cy="77787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2347595" cy="777875"/>
                    </a:xfrm>
                    <a:prstGeom prst="rect">
                      <a:avLst/>
                    </a:prstGeom>
                    <a:noFill/>
                    <a:ln w="9525">
                      <a:noFill/>
                      <a:miter lim="800000"/>
                      <a:headEnd/>
                      <a:tailEnd/>
                    </a:ln>
                  </pic:spPr>
                </pic:pic>
              </a:graphicData>
            </a:graphic>
          </wp:inline>
        </w:drawing>
      </w:r>
    </w:p>
    <w:p w:rsidR="0074430D" w:rsidRDefault="0074430D" w:rsidP="0074430D">
      <w:pPr>
        <w:pStyle w:val="a3"/>
        <w:widowControl w:val="0"/>
        <w:rPr>
          <w:lang w:val="en-US"/>
        </w:rPr>
      </w:pPr>
      <w:r>
        <w:t xml:space="preserve">Неизвестные </w:t>
      </w:r>
      <w:r>
        <w:rPr>
          <w:i/>
          <w:lang w:val="en-US"/>
        </w:rPr>
        <w:t>x</w:t>
      </w:r>
      <w:r w:rsidRPr="002D50EC">
        <w:rPr>
          <w:i/>
          <w:vertAlign w:val="subscript"/>
        </w:rPr>
        <w:t>1</w:t>
      </w:r>
      <w:r>
        <w:t xml:space="preserve">, </w:t>
      </w:r>
      <w:r>
        <w:rPr>
          <w:i/>
          <w:lang w:val="en-US"/>
        </w:rPr>
        <w:t>x</w:t>
      </w:r>
      <w:r w:rsidRPr="002D50EC">
        <w:rPr>
          <w:i/>
          <w:vertAlign w:val="subscript"/>
        </w:rPr>
        <w:t>2</w:t>
      </w:r>
      <w:r>
        <w:t xml:space="preserve">, ..., </w:t>
      </w:r>
      <w:r>
        <w:rPr>
          <w:i/>
        </w:rPr>
        <w:t>x</w:t>
      </w:r>
      <w:r>
        <w:rPr>
          <w:i/>
          <w:vertAlign w:val="subscript"/>
        </w:rPr>
        <w:t>r</w:t>
      </w:r>
      <w:r>
        <w:t xml:space="preserve"> - </w:t>
      </w:r>
      <w:r>
        <w:rPr>
          <w:i/>
        </w:rPr>
        <w:t>базисные неизвестные</w:t>
      </w:r>
      <w:r>
        <w:t>, набор {</w:t>
      </w:r>
      <w:r>
        <w:rPr>
          <w:i/>
          <w:lang w:val="en-US"/>
        </w:rPr>
        <w:t>x</w:t>
      </w:r>
      <w:r w:rsidRPr="002D50EC">
        <w:rPr>
          <w:i/>
          <w:vertAlign w:val="subscript"/>
        </w:rPr>
        <w:t>1</w:t>
      </w:r>
      <w:r>
        <w:t xml:space="preserve">, </w:t>
      </w:r>
      <w:r>
        <w:rPr>
          <w:i/>
          <w:lang w:val="en-US"/>
        </w:rPr>
        <w:t>x</w:t>
      </w:r>
      <w:r w:rsidRPr="002D50EC">
        <w:rPr>
          <w:i/>
          <w:vertAlign w:val="subscript"/>
        </w:rPr>
        <w:t>2</w:t>
      </w:r>
      <w:r>
        <w:t xml:space="preserve">, ..., </w:t>
      </w:r>
      <w:r>
        <w:rPr>
          <w:i/>
        </w:rPr>
        <w:t>x</w:t>
      </w:r>
      <w:r>
        <w:rPr>
          <w:i/>
          <w:vertAlign w:val="subscript"/>
        </w:rPr>
        <w:t>r</w:t>
      </w:r>
      <w:r>
        <w:t>} называется базисом, а остальные неизвестные {</w:t>
      </w:r>
      <w:r>
        <w:rPr>
          <w:i/>
          <w:lang w:val="en-US"/>
        </w:rPr>
        <w:t>x</w:t>
      </w:r>
      <w:r>
        <w:rPr>
          <w:i/>
          <w:vertAlign w:val="subscript"/>
          <w:lang w:val="en-US"/>
        </w:rPr>
        <w:t>r</w:t>
      </w:r>
      <w:r w:rsidRPr="002D50EC">
        <w:rPr>
          <w:i/>
          <w:vertAlign w:val="subscript"/>
        </w:rPr>
        <w:t>+1</w:t>
      </w:r>
      <w:r>
        <w:t xml:space="preserve">, </w:t>
      </w:r>
      <w:r>
        <w:rPr>
          <w:i/>
          <w:lang w:val="en-US"/>
        </w:rPr>
        <w:t>x</w:t>
      </w:r>
      <w:r>
        <w:rPr>
          <w:i/>
          <w:vertAlign w:val="subscript"/>
          <w:lang w:val="en-US"/>
        </w:rPr>
        <w:t>r</w:t>
      </w:r>
      <w:r w:rsidRPr="002D50EC">
        <w:rPr>
          <w:i/>
          <w:vertAlign w:val="subscript"/>
        </w:rPr>
        <w:t>+2</w:t>
      </w:r>
      <w:r>
        <w:t xml:space="preserve">, ..., </w:t>
      </w:r>
      <w:r>
        <w:rPr>
          <w:i/>
        </w:rPr>
        <w:t>x</w:t>
      </w:r>
      <w:r>
        <w:rPr>
          <w:i/>
          <w:vertAlign w:val="subscript"/>
        </w:rPr>
        <w:t>n</w:t>
      </w:r>
      <w:r>
        <w:t xml:space="preserve">} - </w:t>
      </w:r>
      <w:r>
        <w:rPr>
          <w:i/>
        </w:rPr>
        <w:t>свободные</w:t>
      </w:r>
      <w:r>
        <w:rPr>
          <w:i/>
          <w:sz w:val="18"/>
        </w:rPr>
        <w:t>.</w:t>
      </w:r>
      <w:r>
        <w:rPr>
          <w:sz w:val="18"/>
        </w:rPr>
        <w:t xml:space="preserve"> </w:t>
      </w:r>
      <w:r>
        <w:t>Подставляя (7.86) в (7.81), выразим функцию</w:t>
      </w:r>
      <w:r>
        <w:rPr>
          <w:lang w:val="en-US"/>
        </w:rPr>
        <w:t xml:space="preserve"> </w:t>
      </w:r>
    </w:p>
    <w:p w:rsidR="0074430D" w:rsidRDefault="0074430D" w:rsidP="0074430D">
      <w:pPr>
        <w:pStyle w:val="a3"/>
        <w:widowControl w:val="0"/>
        <w:ind w:firstLine="0"/>
      </w:pPr>
      <w:r>
        <w:rPr>
          <w:i/>
          <w:lang w:val="en-US"/>
        </w:rPr>
        <w:t>f</w:t>
      </w:r>
      <w:r w:rsidRPr="002D50EC">
        <w:t xml:space="preserve"> </w:t>
      </w:r>
      <w:r>
        <w:t>через свободные неизвестные:</w:t>
      </w:r>
    </w:p>
    <w:p w:rsidR="0074430D" w:rsidRPr="002D50EC" w:rsidRDefault="0074430D" w:rsidP="0074430D">
      <w:pPr>
        <w:pStyle w:val="a5"/>
        <w:widowControl w:val="0"/>
      </w:pPr>
    </w:p>
    <w:p w:rsidR="0074430D" w:rsidRDefault="0074430D" w:rsidP="0074430D">
      <w:pPr>
        <w:pStyle w:val="a5"/>
        <w:widowControl w:val="0"/>
        <w:rPr>
          <w:b/>
        </w:rPr>
      </w:pPr>
      <w:r>
        <w:rPr>
          <w:b/>
          <w:i/>
          <w:lang w:val="en-US"/>
        </w:rPr>
        <w:t>f</w:t>
      </w:r>
      <w:r>
        <w:rPr>
          <w:b/>
        </w:rPr>
        <w:t xml:space="preserve"> = </w:t>
      </w:r>
      <w:r>
        <w:rPr>
          <w:b/>
          <w:i/>
          <w:lang w:val="en-US"/>
        </w:rPr>
        <w:t>c</w:t>
      </w:r>
      <w:r>
        <w:rPr>
          <w:b/>
          <w:i/>
          <w:vertAlign w:val="subscript"/>
        </w:rPr>
        <w:t>0</w:t>
      </w:r>
      <w:r>
        <w:rPr>
          <w:b/>
        </w:rPr>
        <w:t xml:space="preserve"> + </w:t>
      </w:r>
      <w:r>
        <w:rPr>
          <w:b/>
          <w:i/>
          <w:lang w:val="en-US"/>
        </w:rPr>
        <w:t>c</w:t>
      </w:r>
      <w:r>
        <w:rPr>
          <w:b/>
          <w:i/>
        </w:rPr>
        <w:t>'</w:t>
      </w:r>
      <w:r>
        <w:rPr>
          <w:b/>
          <w:i/>
          <w:vertAlign w:val="subscript"/>
        </w:rPr>
        <w:t>r</w:t>
      </w:r>
      <w:r>
        <w:rPr>
          <w:b/>
          <w:vertAlign w:val="subscript"/>
        </w:rPr>
        <w:t>+1</w:t>
      </w:r>
      <w:r>
        <w:rPr>
          <w:b/>
          <w:i/>
          <w:lang w:val="en-US"/>
        </w:rPr>
        <w:t>x</w:t>
      </w:r>
      <w:r>
        <w:rPr>
          <w:b/>
          <w:i/>
          <w:vertAlign w:val="subscript"/>
        </w:rPr>
        <w:t>r</w:t>
      </w:r>
      <w:r>
        <w:rPr>
          <w:b/>
          <w:vertAlign w:val="subscript"/>
        </w:rPr>
        <w:t>+1</w:t>
      </w:r>
      <w:r>
        <w:rPr>
          <w:b/>
        </w:rPr>
        <w:t xml:space="preserve"> + </w:t>
      </w:r>
      <w:r>
        <w:rPr>
          <w:b/>
          <w:i/>
          <w:lang w:val="en-US"/>
        </w:rPr>
        <w:t>c</w:t>
      </w:r>
      <w:r>
        <w:rPr>
          <w:b/>
          <w:i/>
        </w:rPr>
        <w:t>'х</w:t>
      </w:r>
      <w:r>
        <w:rPr>
          <w:b/>
          <w:i/>
          <w:vertAlign w:val="subscript"/>
        </w:rPr>
        <w:t>r</w:t>
      </w:r>
      <w:r>
        <w:rPr>
          <w:b/>
          <w:vertAlign w:val="subscript"/>
        </w:rPr>
        <w:t>+2</w:t>
      </w:r>
      <w:r w:rsidRPr="002D50EC">
        <w:rPr>
          <w:b/>
        </w:rPr>
        <w:t xml:space="preserve"> </w:t>
      </w:r>
      <w:r>
        <w:rPr>
          <w:b/>
        </w:rPr>
        <w:t>+…+</w:t>
      </w:r>
      <w:r w:rsidRPr="002D50EC">
        <w:rPr>
          <w:b/>
        </w:rPr>
        <w:t xml:space="preserve"> </w:t>
      </w:r>
      <w:r>
        <w:rPr>
          <w:b/>
          <w:i/>
        </w:rPr>
        <w:t>с'</w:t>
      </w:r>
      <w:r>
        <w:rPr>
          <w:b/>
          <w:i/>
          <w:vertAlign w:val="subscript"/>
        </w:rPr>
        <w:t>n</w:t>
      </w:r>
      <w:r>
        <w:rPr>
          <w:b/>
          <w:i/>
        </w:rPr>
        <w:t>x</w:t>
      </w:r>
      <w:r>
        <w:rPr>
          <w:b/>
          <w:i/>
          <w:vertAlign w:val="subscript"/>
        </w:rPr>
        <w:t>n</w:t>
      </w:r>
      <w:r>
        <w:rPr>
          <w:b/>
        </w:rPr>
        <w:t xml:space="preserve">. </w:t>
      </w:r>
    </w:p>
    <w:p w:rsidR="0074430D" w:rsidRPr="002D50EC" w:rsidRDefault="0074430D" w:rsidP="0074430D">
      <w:pPr>
        <w:pStyle w:val="a3"/>
        <w:widowControl w:val="0"/>
        <w:rPr>
          <w:b/>
        </w:rPr>
      </w:pPr>
    </w:p>
    <w:p w:rsidR="0074430D" w:rsidRDefault="0074430D" w:rsidP="0074430D">
      <w:pPr>
        <w:pStyle w:val="a3"/>
        <w:widowControl w:val="0"/>
      </w:pPr>
      <w:r>
        <w:t>Положим все свободные неизвестные равными нулю:</w:t>
      </w:r>
    </w:p>
    <w:p w:rsidR="0074430D" w:rsidRPr="002D50EC" w:rsidRDefault="0074430D" w:rsidP="0074430D">
      <w:pPr>
        <w:pStyle w:val="a5"/>
        <w:widowControl w:val="0"/>
      </w:pPr>
    </w:p>
    <w:p w:rsidR="0074430D" w:rsidRDefault="0074430D" w:rsidP="0074430D">
      <w:pPr>
        <w:pStyle w:val="a5"/>
        <w:widowControl w:val="0"/>
      </w:pPr>
      <w:r>
        <w:rPr>
          <w:noProof/>
        </w:rPr>
        <w:drawing>
          <wp:inline distT="0" distB="0" distL="0" distR="0">
            <wp:extent cx="1378585" cy="16383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1378585" cy="163830"/>
                    </a:xfrm>
                    <a:prstGeom prst="rect">
                      <a:avLst/>
                    </a:prstGeom>
                    <a:noFill/>
                    <a:ln w="9525">
                      <a:noFill/>
                      <a:miter lim="800000"/>
                      <a:headEnd/>
                      <a:tailEnd/>
                    </a:ln>
                  </pic:spPr>
                </pic:pic>
              </a:graphicData>
            </a:graphic>
          </wp:inline>
        </w:drawing>
      </w:r>
    </w:p>
    <w:p w:rsidR="0074430D" w:rsidRDefault="0074430D" w:rsidP="0074430D">
      <w:pPr>
        <w:pStyle w:val="a5"/>
        <w:widowControl w:val="0"/>
      </w:pPr>
      <w:r>
        <w:rPr>
          <w:noProof/>
        </w:rPr>
        <w:drawing>
          <wp:inline distT="0" distB="0" distL="0" distR="0">
            <wp:extent cx="1692275" cy="245745"/>
            <wp:effectExtent l="1905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1692275" cy="245745"/>
                    </a:xfrm>
                    <a:prstGeom prst="rect">
                      <a:avLst/>
                    </a:prstGeom>
                    <a:noFill/>
                    <a:ln w="9525">
                      <a:noFill/>
                      <a:miter lim="800000"/>
                      <a:headEnd/>
                      <a:tailEnd/>
                    </a:ln>
                  </pic:spPr>
                </pic:pic>
              </a:graphicData>
            </a:graphic>
          </wp:inline>
        </w:drawing>
      </w:r>
    </w:p>
    <w:p w:rsidR="0074430D" w:rsidRDefault="0074430D" w:rsidP="0074430D">
      <w:pPr>
        <w:pStyle w:val="a3"/>
        <w:widowControl w:val="0"/>
      </w:pPr>
      <w:r>
        <w:t>Полученное таким образом допустимое решение</w:t>
      </w:r>
    </w:p>
    <w:p w:rsidR="0074430D" w:rsidRDefault="0074430D" w:rsidP="0074430D">
      <w:pPr>
        <w:pStyle w:val="a5"/>
        <w:widowControl w:val="0"/>
      </w:pPr>
      <w:r>
        <w:rPr>
          <w:noProof/>
        </w:rPr>
        <w:drawing>
          <wp:inline distT="0" distB="0" distL="0" distR="0">
            <wp:extent cx="1337310" cy="23177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srcRect/>
                    <a:stretch>
                      <a:fillRect/>
                    </a:stretch>
                  </pic:blipFill>
                  <pic:spPr bwMode="auto">
                    <a:xfrm>
                      <a:off x="0" y="0"/>
                      <a:ext cx="1337310" cy="231775"/>
                    </a:xfrm>
                    <a:prstGeom prst="rect">
                      <a:avLst/>
                    </a:prstGeom>
                    <a:noFill/>
                    <a:ln w="9525">
                      <a:noFill/>
                      <a:miter lim="800000"/>
                      <a:headEnd/>
                      <a:tailEnd/>
                    </a:ln>
                  </pic:spPr>
                </pic:pic>
              </a:graphicData>
            </a:graphic>
          </wp:inline>
        </w:drawing>
      </w:r>
    </w:p>
    <w:p w:rsidR="0074430D" w:rsidRPr="002D50EC" w:rsidRDefault="0074430D" w:rsidP="0074430D">
      <w:pPr>
        <w:pStyle w:val="a3"/>
        <w:widowControl w:val="0"/>
        <w:ind w:firstLine="0"/>
      </w:pPr>
      <w:r>
        <w:t xml:space="preserve">отвечает базису </w:t>
      </w:r>
      <w:r>
        <w:rPr>
          <w:i/>
          <w:lang w:val="en-US"/>
        </w:rPr>
        <w:t>x</w:t>
      </w:r>
      <w:r w:rsidRPr="002D50EC">
        <w:rPr>
          <w:i/>
          <w:vertAlign w:val="subscript"/>
        </w:rPr>
        <w:t>1</w:t>
      </w:r>
      <w:r>
        <w:rPr>
          <w:i/>
        </w:rPr>
        <w:t>, х</w:t>
      </w:r>
      <w:r>
        <w:rPr>
          <w:i/>
          <w:vertAlign w:val="subscript"/>
        </w:rPr>
        <w:t>2</w:t>
      </w:r>
      <w:r>
        <w:rPr>
          <w:i/>
        </w:rPr>
        <w:t>, ..., x</w:t>
      </w:r>
      <w:r>
        <w:rPr>
          <w:i/>
          <w:vertAlign w:val="subscript"/>
        </w:rPr>
        <w:t>r</w:t>
      </w:r>
      <w:r>
        <w:rPr>
          <w:i/>
        </w:rPr>
        <w:t>,</w:t>
      </w:r>
      <w:r>
        <w:t xml:space="preserve"> т.е. является базисным решением. Допустим для определенности, что мы ищем минимум</w:t>
      </w:r>
      <w:r w:rsidRPr="002D50EC">
        <w:t xml:space="preserve"> </w:t>
      </w:r>
      <w:r>
        <w:rPr>
          <w:i/>
          <w:lang w:val="en-US"/>
        </w:rPr>
        <w:t>f</w:t>
      </w:r>
      <w:r>
        <w:t>. Теперь нужно отданного базиса перейти к другому с таким расчетом, чтобы значение линейной функции</w:t>
      </w:r>
      <w:r w:rsidRPr="002D50EC">
        <w:t xml:space="preserve"> </w:t>
      </w:r>
      <w:r>
        <w:rPr>
          <w:i/>
          <w:lang w:val="en-US"/>
        </w:rPr>
        <w:t>f</w:t>
      </w:r>
      <w:r w:rsidRPr="002D50EC">
        <w:t xml:space="preserve"> </w:t>
      </w:r>
      <w:r>
        <w:t xml:space="preserve">при этом уменьшилось. Проследим идею симплекс-метода на примере. </w:t>
      </w:r>
    </w:p>
    <w:p w:rsidR="0074430D" w:rsidRPr="002D50EC" w:rsidRDefault="0074430D" w:rsidP="0074430D">
      <w:pPr>
        <w:pStyle w:val="a3"/>
        <w:widowControl w:val="0"/>
        <w:ind w:firstLine="708"/>
      </w:pPr>
      <w:r>
        <w:rPr>
          <w:i/>
        </w:rPr>
        <w:t>Пример</w:t>
      </w:r>
      <w:r>
        <w:t xml:space="preserve"> 1. Дана система ограничений</w:t>
      </w:r>
    </w:p>
    <w:p w:rsidR="0074430D" w:rsidRPr="002D50EC" w:rsidRDefault="00C967BE" w:rsidP="0074430D">
      <w:pPr>
        <w:pStyle w:val="a3"/>
        <w:widowControl w:val="0"/>
        <w:ind w:firstLine="708"/>
      </w:pPr>
      <w:r>
        <w:rPr>
          <w:noProof/>
        </w:rPr>
        <w:pict>
          <v:shape id="_x0000_s1027" type="#_x0000_t87" style="position:absolute;left:0;text-align:left;margin-left:209.25pt;margin-top:6.8pt;width:7.2pt;height:43.2pt;z-index:251658240" o:allowincell="f"/>
        </w:pict>
      </w:r>
    </w:p>
    <w:p w:rsidR="0074430D" w:rsidRPr="002D50EC" w:rsidRDefault="0074430D" w:rsidP="0074430D">
      <w:pPr>
        <w:pStyle w:val="a3"/>
        <w:widowControl w:val="0"/>
        <w:ind w:firstLine="4500"/>
        <w:jc w:val="left"/>
        <w:rPr>
          <w:i/>
        </w:rPr>
      </w:pPr>
      <w:r>
        <w:rPr>
          <w:i/>
          <w:lang w:val="en-US"/>
        </w:rPr>
        <w:t>x</w:t>
      </w:r>
      <w:r w:rsidRPr="002D50EC">
        <w:rPr>
          <w:i/>
          <w:vertAlign w:val="subscript"/>
        </w:rPr>
        <w:t>1</w:t>
      </w:r>
      <w:r w:rsidRPr="002D50EC">
        <w:rPr>
          <w:i/>
        </w:rPr>
        <w:t xml:space="preserve"> – </w:t>
      </w:r>
      <w:r w:rsidRPr="002D50EC">
        <w:t>3</w:t>
      </w:r>
      <w:r>
        <w:rPr>
          <w:i/>
          <w:lang w:val="en-US"/>
        </w:rPr>
        <w:t>x</w:t>
      </w:r>
      <w:r w:rsidRPr="002D50EC">
        <w:rPr>
          <w:i/>
          <w:vertAlign w:val="subscript"/>
        </w:rPr>
        <w:t>2</w:t>
      </w:r>
      <w:r w:rsidRPr="002D50EC">
        <w:rPr>
          <w:i/>
        </w:rPr>
        <w:t xml:space="preserve"> + </w:t>
      </w:r>
      <w:r w:rsidRPr="002D50EC">
        <w:t>5</w:t>
      </w:r>
      <w:r>
        <w:rPr>
          <w:i/>
          <w:lang w:val="en-US"/>
        </w:rPr>
        <w:t>x</w:t>
      </w:r>
      <w:r w:rsidRPr="002D50EC">
        <w:rPr>
          <w:i/>
          <w:vertAlign w:val="subscript"/>
        </w:rPr>
        <w:t>3</w:t>
      </w:r>
      <w:r w:rsidRPr="002D50EC">
        <w:rPr>
          <w:i/>
        </w:rPr>
        <w:t xml:space="preserve"> – </w:t>
      </w:r>
      <w:r>
        <w:rPr>
          <w:i/>
          <w:lang w:val="en-US"/>
        </w:rPr>
        <w:t>x</w:t>
      </w:r>
      <w:r w:rsidRPr="002D50EC">
        <w:rPr>
          <w:i/>
          <w:vertAlign w:val="subscript"/>
        </w:rPr>
        <w:t>4</w:t>
      </w:r>
      <w:r w:rsidRPr="002D50EC">
        <w:rPr>
          <w:i/>
        </w:rPr>
        <w:t xml:space="preserve"> = </w:t>
      </w:r>
      <w:r w:rsidRPr="002D50EC">
        <w:t>2</w:t>
      </w:r>
    </w:p>
    <w:p w:rsidR="0074430D" w:rsidRPr="0074430D" w:rsidRDefault="0074430D" w:rsidP="0074430D">
      <w:pPr>
        <w:pStyle w:val="a3"/>
        <w:widowControl w:val="0"/>
        <w:ind w:firstLine="4500"/>
        <w:jc w:val="left"/>
        <w:rPr>
          <w:i/>
        </w:rPr>
      </w:pPr>
      <w:r>
        <w:rPr>
          <w:i/>
          <w:lang w:val="en-US"/>
        </w:rPr>
        <w:t>x</w:t>
      </w:r>
      <w:r w:rsidRPr="0074430D">
        <w:rPr>
          <w:i/>
          <w:vertAlign w:val="subscript"/>
        </w:rPr>
        <w:t>1</w:t>
      </w:r>
      <w:r w:rsidRPr="0074430D">
        <w:rPr>
          <w:i/>
        </w:rPr>
        <w:t xml:space="preserve"> + </w:t>
      </w:r>
      <w:r>
        <w:rPr>
          <w:i/>
          <w:lang w:val="en-US"/>
        </w:rPr>
        <w:t>x</w:t>
      </w:r>
      <w:r w:rsidRPr="0074430D">
        <w:rPr>
          <w:i/>
          <w:vertAlign w:val="subscript"/>
        </w:rPr>
        <w:t>2</w:t>
      </w:r>
      <w:r w:rsidRPr="0074430D">
        <w:rPr>
          <w:i/>
        </w:rPr>
        <w:t xml:space="preserve"> + </w:t>
      </w:r>
      <w:r>
        <w:rPr>
          <w:i/>
          <w:lang w:val="en-US"/>
        </w:rPr>
        <w:t>x</w:t>
      </w:r>
      <w:r w:rsidRPr="0074430D">
        <w:rPr>
          <w:i/>
          <w:vertAlign w:val="subscript"/>
        </w:rPr>
        <w:t>3</w:t>
      </w:r>
      <w:r w:rsidRPr="0074430D">
        <w:rPr>
          <w:i/>
        </w:rPr>
        <w:t xml:space="preserve"> + </w:t>
      </w:r>
      <w:r>
        <w:rPr>
          <w:i/>
          <w:lang w:val="en-US"/>
        </w:rPr>
        <w:t>x</w:t>
      </w:r>
      <w:r w:rsidRPr="0074430D">
        <w:rPr>
          <w:i/>
          <w:vertAlign w:val="subscript"/>
        </w:rPr>
        <w:t>4</w:t>
      </w:r>
      <w:r w:rsidRPr="0074430D">
        <w:rPr>
          <w:i/>
        </w:rPr>
        <w:t xml:space="preserve"> = </w:t>
      </w:r>
      <w:r w:rsidRPr="0074430D">
        <w:t>4</w:t>
      </w:r>
    </w:p>
    <w:p w:rsidR="0074430D" w:rsidRDefault="0074430D" w:rsidP="0074430D">
      <w:pPr>
        <w:pStyle w:val="a5"/>
        <w:widowControl w:val="0"/>
      </w:pPr>
    </w:p>
    <w:p w:rsidR="0074430D" w:rsidRDefault="0074430D" w:rsidP="0074430D">
      <w:pPr>
        <w:pStyle w:val="a3"/>
        <w:widowControl w:val="0"/>
      </w:pPr>
      <w:r>
        <w:t>Требуется минимизировать линейную функцию</w:t>
      </w:r>
      <w:r w:rsidRPr="002D50EC">
        <w:t xml:space="preserve"> </w:t>
      </w:r>
      <w:r>
        <w:rPr>
          <w:i/>
          <w:lang w:val="en-US"/>
        </w:rPr>
        <w:t>f</w:t>
      </w:r>
      <w:r>
        <w:t xml:space="preserve"> </w:t>
      </w:r>
      <w:r>
        <w:rPr>
          <w:i/>
        </w:rPr>
        <w:t>= х</w:t>
      </w:r>
      <w:r>
        <w:rPr>
          <w:i/>
          <w:vertAlign w:val="subscript"/>
        </w:rPr>
        <w:t>2</w:t>
      </w:r>
      <w:r>
        <w:rPr>
          <w:i/>
        </w:rPr>
        <w:t xml:space="preserve"> – x</w:t>
      </w:r>
      <w:r>
        <w:rPr>
          <w:i/>
          <w:vertAlign w:val="subscript"/>
        </w:rPr>
        <w:t>3</w:t>
      </w:r>
      <w:r>
        <w:rPr>
          <w:i/>
        </w:rPr>
        <w:t>.</w:t>
      </w:r>
      <w:r>
        <w:t xml:space="preserve"> В качестве свободных переменных выберем </w:t>
      </w:r>
      <w:r>
        <w:rPr>
          <w:i/>
        </w:rPr>
        <w:t>х</w:t>
      </w:r>
      <w:r>
        <w:rPr>
          <w:i/>
          <w:vertAlign w:val="subscript"/>
        </w:rPr>
        <w:t>2</w:t>
      </w:r>
      <w:r>
        <w:t xml:space="preserve"> и </w:t>
      </w:r>
      <w:r>
        <w:rPr>
          <w:i/>
        </w:rPr>
        <w:t>х</w:t>
      </w:r>
      <w:r>
        <w:rPr>
          <w:i/>
          <w:vertAlign w:val="subscript"/>
        </w:rPr>
        <w:t>3</w:t>
      </w:r>
      <w:r>
        <w:rPr>
          <w:i/>
        </w:rPr>
        <w:t>.</w:t>
      </w:r>
      <w:r>
        <w:t xml:space="preserve"> Тогда данная система ограничений преобразуется к виду</w:t>
      </w:r>
    </w:p>
    <w:p w:rsidR="0074430D" w:rsidRDefault="0074430D" w:rsidP="0074430D">
      <w:pPr>
        <w:pStyle w:val="a5"/>
        <w:widowControl w:val="0"/>
      </w:pPr>
      <w:r>
        <w:rPr>
          <w:noProof/>
        </w:rPr>
        <w:drawing>
          <wp:inline distT="0" distB="0" distL="0" distR="0">
            <wp:extent cx="1105535" cy="39560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srcRect/>
                    <a:stretch>
                      <a:fillRect/>
                    </a:stretch>
                  </pic:blipFill>
                  <pic:spPr bwMode="auto">
                    <a:xfrm>
                      <a:off x="0" y="0"/>
                      <a:ext cx="1105535" cy="395605"/>
                    </a:xfrm>
                    <a:prstGeom prst="rect">
                      <a:avLst/>
                    </a:prstGeom>
                    <a:noFill/>
                    <a:ln w="9525">
                      <a:noFill/>
                      <a:miter lim="800000"/>
                      <a:headEnd/>
                      <a:tailEnd/>
                    </a:ln>
                  </pic:spPr>
                </pic:pic>
              </a:graphicData>
            </a:graphic>
          </wp:inline>
        </w:drawing>
      </w:r>
    </w:p>
    <w:p w:rsidR="0074430D" w:rsidRDefault="0074430D" w:rsidP="0074430D">
      <w:pPr>
        <w:pStyle w:val="a5"/>
        <w:widowControl w:val="0"/>
      </w:pPr>
    </w:p>
    <w:p w:rsidR="0074430D" w:rsidRDefault="0074430D" w:rsidP="0074430D">
      <w:pPr>
        <w:pStyle w:val="a3"/>
        <w:widowControl w:val="0"/>
      </w:pPr>
      <w:r>
        <w:t>Таким образом, базисное решение (3, 0, 0, 1). Так как линейная функция уже записана в свободных неизвестных, то ее значение для данного базисного решения</w:t>
      </w:r>
      <w:r w:rsidRPr="002D50EC">
        <w:t xml:space="preserve"> </w:t>
      </w:r>
      <w:r>
        <w:rPr>
          <w:i/>
          <w:lang w:val="en-US"/>
        </w:rPr>
        <w:t>f</w:t>
      </w:r>
      <w:r>
        <w:t xml:space="preserve"> </w:t>
      </w:r>
      <w:r>
        <w:rPr>
          <w:i/>
        </w:rPr>
        <w:t xml:space="preserve">= 0. </w:t>
      </w:r>
      <w:r>
        <w:t xml:space="preserve">Для уменьшения этого значения можно уменьшить </w:t>
      </w:r>
      <w:r>
        <w:rPr>
          <w:i/>
          <w:lang w:val="en-US"/>
        </w:rPr>
        <w:t>x</w:t>
      </w:r>
      <w:r>
        <w:rPr>
          <w:i/>
          <w:vertAlign w:val="subscript"/>
        </w:rPr>
        <w:t>2</w:t>
      </w:r>
      <w:r>
        <w:t xml:space="preserve"> или увеличить </w:t>
      </w:r>
      <w:r>
        <w:rPr>
          <w:i/>
          <w:lang w:val="en-US"/>
        </w:rPr>
        <w:t>x</w:t>
      </w:r>
      <w:r w:rsidRPr="002D50EC">
        <w:rPr>
          <w:i/>
          <w:vertAlign w:val="subscript"/>
        </w:rPr>
        <w:t>3</w:t>
      </w:r>
      <w:r>
        <w:t xml:space="preserve">. Но </w:t>
      </w:r>
      <w:r>
        <w:rPr>
          <w:i/>
          <w:lang w:val="en-US"/>
        </w:rPr>
        <w:t>x</w:t>
      </w:r>
      <w:r w:rsidRPr="002D50EC">
        <w:rPr>
          <w:i/>
          <w:vertAlign w:val="subscript"/>
        </w:rPr>
        <w:t>2</w:t>
      </w:r>
      <w:r>
        <w:t xml:space="preserve"> в данном базисе равно нулю и потому его уменьшать нельзя. Попробуем увеличить </w:t>
      </w:r>
      <w:r>
        <w:rPr>
          <w:i/>
        </w:rPr>
        <w:t>x</w:t>
      </w:r>
      <w:r>
        <w:rPr>
          <w:i/>
          <w:vertAlign w:val="subscript"/>
        </w:rPr>
        <w:t>3</w:t>
      </w:r>
      <w:r>
        <w:rPr>
          <w:i/>
        </w:rPr>
        <w:t>.</w:t>
      </w:r>
      <w:r>
        <w:t xml:space="preserve"> Первое из уравнений имеет ограничение </w:t>
      </w:r>
      <w:r>
        <w:rPr>
          <w:i/>
          <w:lang w:val="en-US"/>
        </w:rPr>
        <w:t>x</w:t>
      </w:r>
      <w:r w:rsidRPr="002D50EC">
        <w:rPr>
          <w:i/>
          <w:vertAlign w:val="subscript"/>
        </w:rPr>
        <w:t>3</w:t>
      </w:r>
      <w:r>
        <w:t xml:space="preserve"> = 1 (из условия </w:t>
      </w:r>
      <w:r>
        <w:rPr>
          <w:i/>
          <w:lang w:val="en-US"/>
        </w:rPr>
        <w:t>x</w:t>
      </w:r>
      <w:r w:rsidRPr="002D50EC">
        <w:rPr>
          <w:i/>
          <w:vertAlign w:val="subscript"/>
        </w:rPr>
        <w:t>1</w:t>
      </w:r>
      <w:r w:rsidRPr="002D50EC">
        <w:t xml:space="preserve"> ≥</w:t>
      </w:r>
      <w:r>
        <w:t xml:space="preserve"> 0), второе - не дает ограничений. Далее, берем </w:t>
      </w:r>
      <w:r>
        <w:rPr>
          <w:i/>
          <w:lang w:val="en-US"/>
        </w:rPr>
        <w:t>x</w:t>
      </w:r>
      <w:r w:rsidRPr="002D50EC">
        <w:rPr>
          <w:i/>
          <w:vertAlign w:val="subscript"/>
        </w:rPr>
        <w:t>3</w:t>
      </w:r>
      <w:r>
        <w:rPr>
          <w:smallCaps/>
        </w:rPr>
        <w:t xml:space="preserve"> </w:t>
      </w:r>
      <w:r>
        <w:t xml:space="preserve">= 1, </w:t>
      </w:r>
      <w:r>
        <w:rPr>
          <w:i/>
        </w:rPr>
        <w:t>х</w:t>
      </w:r>
      <w:r>
        <w:rPr>
          <w:i/>
          <w:vertAlign w:val="subscript"/>
        </w:rPr>
        <w:t>2</w:t>
      </w:r>
      <w:r>
        <w:t xml:space="preserve"> не меняем и получаем новое допустимое решение (0, 0, 1, 3), для которого </w:t>
      </w:r>
      <w:r>
        <w:rPr>
          <w:i/>
          <w:lang w:val="en-US"/>
        </w:rPr>
        <w:t>f</w:t>
      </w:r>
      <w:r w:rsidRPr="002D50EC">
        <w:rPr>
          <w:i/>
        </w:rPr>
        <w:t xml:space="preserve"> </w:t>
      </w:r>
      <w:r>
        <w:rPr>
          <w:i/>
        </w:rPr>
        <w:t>=</w:t>
      </w:r>
      <w:r>
        <w:t xml:space="preserve"> -1 - уменьшилось. Найдем базис, которому соответствует это решение (он состоит, очевидно, из переменных </w:t>
      </w:r>
      <w:r>
        <w:rPr>
          <w:i/>
          <w:lang w:val="en-US"/>
        </w:rPr>
        <w:t>x</w:t>
      </w:r>
      <w:r w:rsidRPr="002D50EC">
        <w:rPr>
          <w:i/>
          <w:vertAlign w:val="subscript"/>
        </w:rPr>
        <w:t>3</w:t>
      </w:r>
      <w:r w:rsidRPr="002D50EC">
        <w:rPr>
          <w:i/>
        </w:rPr>
        <w:t xml:space="preserve">, </w:t>
      </w:r>
      <w:r>
        <w:rPr>
          <w:i/>
          <w:lang w:val="en-US"/>
        </w:rPr>
        <w:t>x</w:t>
      </w:r>
      <w:r w:rsidRPr="002D50EC">
        <w:rPr>
          <w:i/>
          <w:vertAlign w:val="subscript"/>
        </w:rPr>
        <w:t>4</w:t>
      </w:r>
      <w:r>
        <w:t>). От предыдущей системы ограничений переходим к новой:</w:t>
      </w:r>
    </w:p>
    <w:p w:rsidR="0074430D" w:rsidRDefault="0074430D" w:rsidP="0074430D">
      <w:pPr>
        <w:pStyle w:val="a5"/>
        <w:widowControl w:val="0"/>
      </w:pPr>
      <w:r>
        <w:rPr>
          <w:noProof/>
        </w:rPr>
        <w:drawing>
          <wp:inline distT="0" distB="0" distL="0" distR="0">
            <wp:extent cx="1228090" cy="75057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srcRect/>
                    <a:stretch>
                      <a:fillRect/>
                    </a:stretch>
                  </pic:blipFill>
                  <pic:spPr bwMode="auto">
                    <a:xfrm>
                      <a:off x="0" y="0"/>
                      <a:ext cx="1228090" cy="750570"/>
                    </a:xfrm>
                    <a:prstGeom prst="rect">
                      <a:avLst/>
                    </a:prstGeom>
                    <a:noFill/>
                    <a:ln w="9525">
                      <a:noFill/>
                      <a:miter lim="800000"/>
                      <a:headEnd/>
                      <a:tailEnd/>
                    </a:ln>
                  </pic:spPr>
                </pic:pic>
              </a:graphicData>
            </a:graphic>
          </wp:inline>
        </w:drawing>
      </w:r>
    </w:p>
    <w:p w:rsidR="0074430D" w:rsidRDefault="0074430D" w:rsidP="0074430D">
      <w:pPr>
        <w:pStyle w:val="a3"/>
        <w:widowControl w:val="0"/>
        <w:ind w:firstLine="0"/>
      </w:pPr>
      <w:r>
        <w:t>а форма в новых свободных переменных имеет вид</w:t>
      </w:r>
    </w:p>
    <w:p w:rsidR="0074430D" w:rsidRDefault="0074430D" w:rsidP="0074430D">
      <w:pPr>
        <w:pStyle w:val="a5"/>
        <w:widowControl w:val="0"/>
      </w:pPr>
      <w:r>
        <w:rPr>
          <w:noProof/>
        </w:rPr>
        <w:drawing>
          <wp:inline distT="0" distB="0" distL="0" distR="0">
            <wp:extent cx="1255395" cy="313690"/>
            <wp:effectExtent l="19050" t="0" r="190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srcRect/>
                    <a:stretch>
                      <a:fillRect/>
                    </a:stretch>
                  </pic:blipFill>
                  <pic:spPr bwMode="auto">
                    <a:xfrm>
                      <a:off x="0" y="0"/>
                      <a:ext cx="1255395" cy="313690"/>
                    </a:xfrm>
                    <a:prstGeom prst="rect">
                      <a:avLst/>
                    </a:prstGeom>
                    <a:noFill/>
                    <a:ln w="9525">
                      <a:noFill/>
                      <a:miter lim="800000"/>
                      <a:headEnd/>
                      <a:tailEnd/>
                    </a:ln>
                  </pic:spPr>
                </pic:pic>
              </a:graphicData>
            </a:graphic>
          </wp:inline>
        </w:drawing>
      </w:r>
    </w:p>
    <w:p w:rsidR="0074430D" w:rsidRDefault="0074430D" w:rsidP="0074430D">
      <w:pPr>
        <w:pStyle w:val="a3"/>
        <w:widowControl w:val="0"/>
      </w:pPr>
      <w:r>
        <w:t>Теперь попробуем повторить предыдущую процедуру. Для уменьшения</w:t>
      </w:r>
      <w:r w:rsidRPr="002D50EC">
        <w:t xml:space="preserve"> </w:t>
      </w:r>
      <w:r>
        <w:rPr>
          <w:i/>
          <w:lang w:val="en-US"/>
        </w:rPr>
        <w:t>f</w:t>
      </w:r>
      <w:r w:rsidRPr="002D50EC">
        <w:t xml:space="preserve"> </w:t>
      </w:r>
      <w:r>
        <w:t xml:space="preserve">надо уменьшить либо </w:t>
      </w:r>
      <w:r>
        <w:rPr>
          <w:i/>
        </w:rPr>
        <w:t>x</w:t>
      </w:r>
      <w:r>
        <w:rPr>
          <w:i/>
          <w:vertAlign w:val="subscript"/>
        </w:rPr>
        <w:t>1</w:t>
      </w:r>
      <w:r>
        <w:rPr>
          <w:i/>
        </w:rPr>
        <w:t>,</w:t>
      </w:r>
      <w:r>
        <w:t xml:space="preserve"> либо </w:t>
      </w:r>
      <w:r>
        <w:rPr>
          <w:i/>
          <w:lang w:val="en-US"/>
        </w:rPr>
        <w:t>x</w:t>
      </w:r>
      <w:r w:rsidRPr="002D50EC">
        <w:rPr>
          <w:i/>
          <w:vertAlign w:val="subscript"/>
        </w:rPr>
        <w:t>2</w:t>
      </w:r>
      <w:r>
        <w:t xml:space="preserve">, но это невозможно, так как в этом базисе </w:t>
      </w:r>
      <w:r>
        <w:rPr>
          <w:i/>
          <w:lang w:val="en-US"/>
        </w:rPr>
        <w:t>x</w:t>
      </w:r>
      <w:r w:rsidRPr="002D50EC">
        <w:rPr>
          <w:i/>
          <w:vertAlign w:val="subscript"/>
        </w:rPr>
        <w:t>1</w:t>
      </w:r>
      <w:r>
        <w:t xml:space="preserve"> </w:t>
      </w:r>
      <w:r>
        <w:rPr>
          <w:i/>
        </w:rPr>
        <w:t>=</w:t>
      </w:r>
      <w:r>
        <w:t xml:space="preserve"> 0, </w:t>
      </w:r>
      <w:r>
        <w:rPr>
          <w:i/>
          <w:lang w:val="en-US"/>
        </w:rPr>
        <w:t>x</w:t>
      </w:r>
      <w:r>
        <w:rPr>
          <w:i/>
          <w:vertAlign w:val="subscript"/>
        </w:rPr>
        <w:t>2</w:t>
      </w:r>
      <w:r>
        <w:t xml:space="preserve"> = 0.</w:t>
      </w:r>
    </w:p>
    <w:p w:rsidR="0074430D" w:rsidRDefault="0074430D" w:rsidP="0074430D">
      <w:pPr>
        <w:pStyle w:val="a3"/>
        <w:widowControl w:val="0"/>
      </w:pPr>
      <w:r>
        <w:t xml:space="preserve">Таким образом, данное базисное решение является оптимальным, и </w:t>
      </w:r>
      <w:r>
        <w:rPr>
          <w:lang w:val="en-US"/>
        </w:rPr>
        <w:t>min</w:t>
      </w:r>
      <w:r>
        <w:rPr>
          <w:i/>
          <w:lang w:val="en-US"/>
        </w:rPr>
        <w:t>f</w:t>
      </w:r>
      <w:r>
        <w:t xml:space="preserve">= -1 при </w:t>
      </w:r>
      <w:r>
        <w:rPr>
          <w:i/>
          <w:lang w:val="en-US"/>
        </w:rPr>
        <w:t>x</w:t>
      </w:r>
      <w:r w:rsidRPr="002D50EC">
        <w:rPr>
          <w:i/>
          <w:vertAlign w:val="subscript"/>
        </w:rPr>
        <w:t>1</w:t>
      </w:r>
      <w:r>
        <w:rPr>
          <w:i/>
        </w:rPr>
        <w:t xml:space="preserve"> = 0, x</w:t>
      </w:r>
      <w:r>
        <w:rPr>
          <w:i/>
          <w:vertAlign w:val="subscript"/>
        </w:rPr>
        <w:t>2</w:t>
      </w:r>
      <w:r>
        <w:rPr>
          <w:smallCaps/>
        </w:rPr>
        <w:t xml:space="preserve"> </w:t>
      </w:r>
      <w:r>
        <w:t xml:space="preserve">= 0, </w:t>
      </w:r>
      <w:r>
        <w:rPr>
          <w:i/>
          <w:lang w:val="en-US"/>
        </w:rPr>
        <w:t>x</w:t>
      </w:r>
      <w:r w:rsidRPr="002D50EC">
        <w:rPr>
          <w:i/>
          <w:vertAlign w:val="subscript"/>
        </w:rPr>
        <w:t>3</w:t>
      </w:r>
      <w:r>
        <w:t xml:space="preserve"> = 1, </w:t>
      </w:r>
      <w:r>
        <w:rPr>
          <w:i/>
        </w:rPr>
        <w:t>x</w:t>
      </w:r>
      <w:r>
        <w:rPr>
          <w:i/>
          <w:vertAlign w:val="subscript"/>
        </w:rPr>
        <w:t>4</w:t>
      </w:r>
      <w:r>
        <w:t xml:space="preserve"> = 3.</w:t>
      </w:r>
    </w:p>
    <w:p w:rsidR="0074430D" w:rsidRDefault="0074430D" w:rsidP="0074430D">
      <w:pPr>
        <w:pStyle w:val="a3"/>
        <w:widowControl w:val="0"/>
      </w:pPr>
      <w:r>
        <w:t>Приведем алгоритм симплекс-метода в общем виде. Обычно все вычисления по симплекс-методу сводят в стандартные таблицы.</w:t>
      </w:r>
    </w:p>
    <w:p w:rsidR="0074430D" w:rsidRDefault="0074430D" w:rsidP="0074430D">
      <w:pPr>
        <w:pStyle w:val="a3"/>
        <w:widowControl w:val="0"/>
      </w:pPr>
      <w:r>
        <w:t>Запишем систему ограничений в виде</w:t>
      </w:r>
    </w:p>
    <w:p w:rsidR="0074430D" w:rsidRPr="002D50EC" w:rsidRDefault="0074430D" w:rsidP="0074430D">
      <w:pPr>
        <w:pStyle w:val="a5"/>
        <w:widowControl w:val="0"/>
      </w:pPr>
      <w:r>
        <w:rPr>
          <w:noProof/>
        </w:rPr>
        <w:drawing>
          <wp:inline distT="0" distB="0" distL="0" distR="0">
            <wp:extent cx="2265680" cy="1036955"/>
            <wp:effectExtent l="19050" t="0" r="127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2265680" cy="1036955"/>
                    </a:xfrm>
                    <a:prstGeom prst="rect">
                      <a:avLst/>
                    </a:prstGeom>
                    <a:noFill/>
                    <a:ln w="9525">
                      <a:noFill/>
                      <a:miter lim="800000"/>
                      <a:headEnd/>
                      <a:tailEnd/>
                    </a:ln>
                  </pic:spPr>
                </pic:pic>
              </a:graphicData>
            </a:graphic>
          </wp:inline>
        </w:drawing>
      </w:r>
      <w:r w:rsidRPr="002D50EC">
        <w:t>(7.90)</w:t>
      </w:r>
    </w:p>
    <w:p w:rsidR="0074430D" w:rsidRPr="002D50EC" w:rsidRDefault="0074430D" w:rsidP="0074430D">
      <w:pPr>
        <w:pStyle w:val="a3"/>
        <w:widowControl w:val="0"/>
        <w:ind w:firstLine="0"/>
        <w:rPr>
          <w:i/>
        </w:rPr>
      </w:pPr>
      <w:r>
        <w:lastRenderedPageBreak/>
        <w:t>а функцию</w:t>
      </w:r>
      <w:r w:rsidRPr="002D50EC">
        <w:t xml:space="preserve"> </w:t>
      </w:r>
      <w:r>
        <w:rPr>
          <w:i/>
          <w:lang w:val="en-US"/>
        </w:rPr>
        <w:t>f</w:t>
      </w:r>
    </w:p>
    <w:p w:rsidR="0074430D" w:rsidRPr="002D50EC" w:rsidRDefault="0074430D" w:rsidP="0074430D">
      <w:pPr>
        <w:pStyle w:val="a5"/>
        <w:widowControl w:val="0"/>
      </w:pPr>
      <w:r>
        <w:rPr>
          <w:noProof/>
        </w:rPr>
        <w:drawing>
          <wp:inline distT="0" distB="0" distL="0" distR="0">
            <wp:extent cx="1978660" cy="259080"/>
            <wp:effectExtent l="19050" t="0" r="254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srcRect/>
                    <a:stretch>
                      <a:fillRect/>
                    </a:stretch>
                  </pic:blipFill>
                  <pic:spPr bwMode="auto">
                    <a:xfrm>
                      <a:off x="0" y="0"/>
                      <a:ext cx="1978660" cy="259080"/>
                    </a:xfrm>
                    <a:prstGeom prst="rect">
                      <a:avLst/>
                    </a:prstGeom>
                    <a:noFill/>
                    <a:ln w="9525">
                      <a:noFill/>
                      <a:miter lim="800000"/>
                      <a:headEnd/>
                      <a:tailEnd/>
                    </a:ln>
                  </pic:spPr>
                </pic:pic>
              </a:graphicData>
            </a:graphic>
          </wp:inline>
        </w:drawing>
      </w:r>
      <w:r w:rsidRPr="002D50EC">
        <w:t>(7.91)</w:t>
      </w:r>
    </w:p>
    <w:p w:rsidR="0074430D" w:rsidRDefault="0074430D" w:rsidP="0074430D">
      <w:pPr>
        <w:pStyle w:val="a3"/>
        <w:widowControl w:val="0"/>
      </w:pPr>
      <w:r>
        <w:t>Тогда очередной шаг симплекс-процесса будет состоять в переходе от старого базиса к новому таким образом, чтобы значение линейной функции, по крайней мере, не увеличивалось.</w:t>
      </w:r>
    </w:p>
    <w:p w:rsidR="0074430D" w:rsidRDefault="0074430D" w:rsidP="0074430D">
      <w:pPr>
        <w:pStyle w:val="a3"/>
        <w:widowControl w:val="0"/>
      </w:pPr>
      <w:r>
        <w:t>Данные о коэффициентах уравнений и линейной функции занесем в табл. 7.12.</w:t>
      </w:r>
    </w:p>
    <w:p w:rsidR="0074430D" w:rsidRDefault="0074430D" w:rsidP="0074430D">
      <w:pPr>
        <w:widowControl w:val="0"/>
        <w:ind w:left="40" w:firstLine="220"/>
      </w:pPr>
    </w:p>
    <w:p w:rsidR="0074430D" w:rsidRDefault="0074430D" w:rsidP="0074430D">
      <w:pPr>
        <w:pStyle w:val="a5"/>
        <w:widowControl w:val="0"/>
        <w:rPr>
          <w:lang w:val="en-US"/>
        </w:rPr>
      </w:pPr>
      <w:r>
        <w:t xml:space="preserve">Таблица 7.12 </w:t>
      </w:r>
    </w:p>
    <w:p w:rsidR="0074430D" w:rsidRDefault="0074430D" w:rsidP="0074430D">
      <w:pPr>
        <w:pStyle w:val="a5"/>
        <w:widowControl w:val="0"/>
        <w:rPr>
          <w:b/>
        </w:rPr>
      </w:pPr>
      <w:r>
        <w:rPr>
          <w:b/>
        </w:rPr>
        <w:t>Симплекс-таблица</w:t>
      </w:r>
    </w:p>
    <w:p w:rsidR="0074430D" w:rsidRDefault="0074430D" w:rsidP="0074430D">
      <w:pPr>
        <w:pStyle w:val="a5"/>
        <w:widowControl w:val="0"/>
      </w:pPr>
      <w:r>
        <w:rPr>
          <w:noProof/>
        </w:rPr>
        <w:drawing>
          <wp:inline distT="0" distB="0" distL="0" distR="0">
            <wp:extent cx="5950585" cy="199263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srcRect/>
                    <a:stretch>
                      <a:fillRect/>
                    </a:stretch>
                  </pic:blipFill>
                  <pic:spPr bwMode="auto">
                    <a:xfrm>
                      <a:off x="0" y="0"/>
                      <a:ext cx="5950585" cy="1992630"/>
                    </a:xfrm>
                    <a:prstGeom prst="rect">
                      <a:avLst/>
                    </a:prstGeom>
                    <a:noFill/>
                    <a:ln w="9525">
                      <a:noFill/>
                      <a:miter lim="800000"/>
                      <a:headEnd/>
                      <a:tailEnd/>
                    </a:ln>
                  </pic:spPr>
                </pic:pic>
              </a:graphicData>
            </a:graphic>
          </wp:inline>
        </w:drawing>
      </w:r>
    </w:p>
    <w:p w:rsidR="0074430D" w:rsidRDefault="0074430D" w:rsidP="0074430D">
      <w:pPr>
        <w:pStyle w:val="a3"/>
        <w:widowControl w:val="0"/>
      </w:pPr>
      <w:r>
        <w:t>Сформулируем алгоритм симплекс-метода применительно к данным, внесенным в табл. 7.12.</w:t>
      </w:r>
    </w:p>
    <w:p w:rsidR="0074430D" w:rsidRDefault="0074430D" w:rsidP="0074430D">
      <w:pPr>
        <w:pStyle w:val="a3"/>
        <w:widowControl w:val="0"/>
      </w:pPr>
      <w:r>
        <w:t xml:space="preserve">1. Выяснить, имеются ли в последней строке таблицы положительные числа </w:t>
      </w:r>
      <w:r>
        <w:rPr>
          <w:i/>
        </w:rPr>
        <w:t>(γ</w:t>
      </w:r>
      <w:r w:rsidRPr="002D50EC">
        <w:rPr>
          <w:i/>
          <w:vertAlign w:val="subscript"/>
        </w:rPr>
        <w:t>0</w:t>
      </w:r>
      <w:r>
        <w:rPr>
          <w:i/>
        </w:rPr>
        <w:t xml:space="preserve"> </w:t>
      </w:r>
      <w:r>
        <w:t>не принимается во внимание). Если все числа отрицательны, то процесс закончен;</w:t>
      </w:r>
      <w:r w:rsidRPr="002D50EC">
        <w:t xml:space="preserve"> </w:t>
      </w:r>
      <w:r>
        <w:t>базисное решение (</w:t>
      </w:r>
      <w:r>
        <w:rPr>
          <w:i/>
        </w:rPr>
        <w:t>b</w:t>
      </w:r>
      <w:r>
        <w:rPr>
          <w:i/>
          <w:vertAlign w:val="subscript"/>
        </w:rPr>
        <w:t>1</w:t>
      </w:r>
      <w:r>
        <w:t xml:space="preserve">, </w:t>
      </w:r>
      <w:r>
        <w:rPr>
          <w:i/>
          <w:lang w:val="en-US"/>
        </w:rPr>
        <w:t>b</w:t>
      </w:r>
      <w:r w:rsidRPr="002D50EC">
        <w:rPr>
          <w:i/>
          <w:vertAlign w:val="subscript"/>
        </w:rPr>
        <w:t>2</w:t>
      </w:r>
      <w:r>
        <w:t xml:space="preserve">, .... </w:t>
      </w:r>
      <w:r>
        <w:rPr>
          <w:i/>
          <w:lang w:val="en-US"/>
        </w:rPr>
        <w:t>b</w:t>
      </w:r>
      <w:r>
        <w:rPr>
          <w:i/>
          <w:vertAlign w:val="subscript"/>
        </w:rPr>
        <w:t>r</w:t>
      </w:r>
      <w:r>
        <w:rPr>
          <w:i/>
        </w:rPr>
        <w:t>,</w:t>
      </w:r>
      <w:r>
        <w:t xml:space="preserve"> 0, ..., 0) является оптимальным; соответствующее значение целевой функции</w:t>
      </w:r>
      <w:r w:rsidRPr="002D50EC">
        <w:t xml:space="preserve"> </w:t>
      </w:r>
      <w:r>
        <w:rPr>
          <w:i/>
          <w:lang w:val="en-US"/>
        </w:rPr>
        <w:t>f</w:t>
      </w:r>
      <w:r w:rsidRPr="002D50EC">
        <w:rPr>
          <w:i/>
        </w:rPr>
        <w:t xml:space="preserve"> </w:t>
      </w:r>
      <w:r>
        <w:t xml:space="preserve">= </w:t>
      </w:r>
      <w:r>
        <w:rPr>
          <w:i/>
        </w:rPr>
        <w:t>γ</w:t>
      </w:r>
      <w:r w:rsidRPr="002D50EC">
        <w:rPr>
          <w:i/>
          <w:vertAlign w:val="subscript"/>
        </w:rPr>
        <w:t>0</w:t>
      </w:r>
      <w:r>
        <w:t>. Если в последней строке имеются положительные числа,</w:t>
      </w:r>
      <w:r w:rsidRPr="002D50EC">
        <w:t xml:space="preserve"> </w:t>
      </w:r>
      <w:r>
        <w:t>перейти к п.2.</w:t>
      </w:r>
    </w:p>
    <w:p w:rsidR="0074430D" w:rsidRDefault="0074430D" w:rsidP="0074430D">
      <w:pPr>
        <w:pStyle w:val="a3"/>
        <w:widowControl w:val="0"/>
      </w:pPr>
      <w:r>
        <w:t>2. Просмотреть столбец, соответствующий положительному числу из последней строки, и выяснить, имеются ли в нем положительные числа. Если ни в одном из таких столбцов положительных чисел нет, то оптимального решения не существует. Если найден столбец, содержащий хотя бы один положительный элемент (если таких столбцов несколько, взять любой из них), пометить этот столбец и перейти к п. 3.</w:t>
      </w:r>
    </w:p>
    <w:p w:rsidR="0074430D" w:rsidRDefault="0074430D" w:rsidP="0074430D">
      <w:pPr>
        <w:pStyle w:val="a3"/>
        <w:widowControl w:val="0"/>
      </w:pPr>
      <w:r>
        <w:t>3. Разделить свободные члены на соответствующие положительные числа из выделенного столбца и выбрать наименьшее частное. Отметить строку таблицы, соответствующую наименьшему частному. Выделить разрешающий элемент, стоящий на пересечении отмеченных строки и столбца. Перейти к п. 4.</w:t>
      </w:r>
    </w:p>
    <w:p w:rsidR="0074430D" w:rsidRDefault="0074430D" w:rsidP="0074430D">
      <w:pPr>
        <w:pStyle w:val="a3"/>
        <w:widowControl w:val="0"/>
      </w:pPr>
      <w:r>
        <w:t>4. Разделить элементы выделенной строки исходной таблицы на разрешающий элемент (на месте разрешающего элемента появится единица). Полученная таким образом новая строка пишется на месте прежней в новой таблице. Перейти к п. 5.</w:t>
      </w:r>
    </w:p>
    <w:p w:rsidR="0074430D" w:rsidRDefault="0074430D" w:rsidP="0074430D">
      <w:pPr>
        <w:pStyle w:val="a3"/>
        <w:widowControl w:val="0"/>
      </w:pPr>
      <w:r>
        <w:t>5. Каждая следующая строка новой таблицы образуется сложением соответствующей строки исходной таблицы и строки, записанной в п. 4. которая предварительно умножается на такое число, чтобы в клетках выделенного столбца при сложении появились нули. На этом процесс заполнения новой таблицы заканчивается, и происходит переход к п. 1.</w:t>
      </w:r>
    </w:p>
    <w:p w:rsidR="0074430D" w:rsidRDefault="0074430D" w:rsidP="0074430D">
      <w:pPr>
        <w:pStyle w:val="a3"/>
        <w:widowControl w:val="0"/>
      </w:pPr>
      <w:r>
        <w:t xml:space="preserve">Таким образом, используя алгоритм симплекс-метода применительно к симплекс-таблице, мы можем найти оптимальное решение или показать, что его не существует. Результативность симплекс-метода гарантируется следующей теоремой (приведем ее без доказательства): </w:t>
      </w:r>
      <w:r>
        <w:rPr>
          <w:i/>
        </w:rPr>
        <w:t xml:space="preserve">если существует оптимальное решение задачи линейного программирования, то существует и базисное оптимальное решение. Это решение может быть получено через конечное число шагов симплекс-методом, причем начинать </w:t>
      </w:r>
      <w:r>
        <w:rPr>
          <w:i/>
        </w:rPr>
        <w:lastRenderedPageBreak/>
        <w:t>можно с любого исходного базиса.</w:t>
      </w:r>
    </w:p>
    <w:p w:rsidR="0074430D" w:rsidRDefault="0074430D" w:rsidP="0074430D">
      <w:pPr>
        <w:pStyle w:val="a3"/>
        <w:widowControl w:val="0"/>
      </w:pPr>
      <w:r>
        <w:t>Ранее мы предполагали, что если система ограничений задана в виде (7.85),</w:t>
      </w:r>
      <w:r>
        <w:rPr>
          <w:b/>
        </w:rPr>
        <w:t xml:space="preserve"> </w:t>
      </w:r>
      <w:r>
        <w:t>то</w:t>
      </w:r>
      <w:r>
        <w:rPr>
          <w:b/>
        </w:rPr>
        <w:t xml:space="preserve"> </w:t>
      </w:r>
      <w:r>
        <w:t xml:space="preserve">перед первым шагом она уже приведена к виду (7.86), где </w:t>
      </w:r>
      <w:r>
        <w:rPr>
          <w:i/>
        </w:rPr>
        <w:t>b</w:t>
      </w:r>
      <w:r>
        <w:rPr>
          <w:i/>
          <w:vertAlign w:val="subscript"/>
        </w:rPr>
        <w:t>i</w:t>
      </w:r>
      <w:r>
        <w:rPr>
          <w:i/>
        </w:rPr>
        <w:t xml:space="preserve"> ≥ </w:t>
      </w:r>
      <w:r>
        <w:t>0 (</w:t>
      </w:r>
      <w:r>
        <w:rPr>
          <w:i/>
          <w:lang w:val="en-US"/>
        </w:rPr>
        <w:t>i</w:t>
      </w:r>
      <w:r>
        <w:t xml:space="preserve"> = 1, 2, ..., </w:t>
      </w:r>
      <w:r>
        <w:rPr>
          <w:i/>
        </w:rPr>
        <w:t xml:space="preserve">r). </w:t>
      </w:r>
      <w:r>
        <w:t>Последнее условие необходимо для использования симплекс-метода. Рассмотрим вопрос об отыскании начального базиса.</w:t>
      </w:r>
    </w:p>
    <w:p w:rsidR="0074430D" w:rsidRDefault="0074430D" w:rsidP="0074430D">
      <w:pPr>
        <w:pStyle w:val="a3"/>
        <w:widowControl w:val="0"/>
      </w:pPr>
      <w:r>
        <w:t>Один из методов его получения - метод симплексного преобразования.</w:t>
      </w:r>
    </w:p>
    <w:p w:rsidR="0074430D" w:rsidRDefault="0074430D" w:rsidP="0074430D">
      <w:pPr>
        <w:pStyle w:val="a3"/>
        <w:widowControl w:val="0"/>
      </w:pPr>
      <w:r>
        <w:t>Прежде всего проверяем, есть ли среди свободных членов отрицательные. Если свободные члены не являются числами неотрицательными, то добиться</w:t>
      </w:r>
      <w:r>
        <w:rPr>
          <w:b/>
        </w:rPr>
        <w:t xml:space="preserve"> </w:t>
      </w:r>
      <w:r>
        <w:t>их неотрицательности можно несколькими способами:</w:t>
      </w:r>
    </w:p>
    <w:p w:rsidR="0074430D" w:rsidRDefault="0074430D" w:rsidP="0074430D">
      <w:pPr>
        <w:pStyle w:val="a3"/>
        <w:widowControl w:val="0"/>
      </w:pPr>
      <w:r>
        <w:t>1) умножить уравнения, содержащие отрицательные свободные члены, на-1;</w:t>
      </w:r>
    </w:p>
    <w:p w:rsidR="0074430D" w:rsidRDefault="0074430D" w:rsidP="0074430D">
      <w:pPr>
        <w:pStyle w:val="a3"/>
        <w:widowControl w:val="0"/>
      </w:pPr>
      <w:r>
        <w:t>2) найти среди уравнений, содержащих отрицательные свободные члены, уравнение с максимальным по абсолютной величине отрицательным свободным членом и затем сложить это уравнение со всеми остальными, содержащими отрицательные свободные члены, предварительно умножив его на-1.</w:t>
      </w:r>
    </w:p>
    <w:p w:rsidR="0074430D" w:rsidRDefault="0074430D" w:rsidP="0074430D">
      <w:pPr>
        <w:pStyle w:val="a3"/>
        <w:widowControl w:val="0"/>
      </w:pPr>
      <w:r>
        <w:t>Затем, используя действия, аналогичные указанным в пп. 3 - 5 алгоритма симплекс-метода, совершаем преобразования исходной таблицы до тех пор, пока не получим неотрицательное базисное решение.</w:t>
      </w:r>
    </w:p>
    <w:p w:rsidR="0074430D" w:rsidRDefault="0074430D" w:rsidP="0074430D">
      <w:pPr>
        <w:pStyle w:val="a3"/>
        <w:widowControl w:val="0"/>
      </w:pPr>
      <w:r>
        <w:rPr>
          <w:i/>
        </w:rPr>
        <w:t>Пример 2.</w:t>
      </w:r>
      <w:r>
        <w:t xml:space="preserve"> Найти исходное неотрицательное базисное решение системы ограничений</w:t>
      </w:r>
    </w:p>
    <w:p w:rsidR="0074430D" w:rsidRDefault="0074430D" w:rsidP="0074430D">
      <w:pPr>
        <w:pStyle w:val="a5"/>
        <w:widowControl w:val="0"/>
      </w:pPr>
      <w:r>
        <w:rPr>
          <w:noProof/>
        </w:rPr>
        <w:drawing>
          <wp:inline distT="0" distB="0" distL="0" distR="0">
            <wp:extent cx="3357245" cy="66865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srcRect/>
                    <a:stretch>
                      <a:fillRect/>
                    </a:stretch>
                  </pic:blipFill>
                  <pic:spPr bwMode="auto">
                    <a:xfrm>
                      <a:off x="0" y="0"/>
                      <a:ext cx="3357245" cy="668655"/>
                    </a:xfrm>
                    <a:prstGeom prst="rect">
                      <a:avLst/>
                    </a:prstGeom>
                    <a:noFill/>
                    <a:ln w="9525">
                      <a:noFill/>
                      <a:miter lim="800000"/>
                      <a:headEnd/>
                      <a:tailEnd/>
                    </a:ln>
                  </pic:spPr>
                </pic:pic>
              </a:graphicData>
            </a:graphic>
          </wp:inline>
        </w:drawing>
      </w:r>
    </w:p>
    <w:p w:rsidR="0074430D" w:rsidRDefault="0074430D" w:rsidP="0074430D">
      <w:pPr>
        <w:widowControl w:val="0"/>
        <w:spacing w:after="140"/>
        <w:ind w:left="80"/>
        <w:rPr>
          <w:sz w:val="24"/>
        </w:rPr>
      </w:pPr>
      <w:r>
        <w:rPr>
          <w:sz w:val="24"/>
        </w:rPr>
        <w:t xml:space="preserve">Так как условие неотрицательности свободных членов соблюдается, приступим к преобразованиям исходной системы, записывая результаты в таблицу. Согласно алгоритму просматриваем первый столбец. В этом столбце имеется единственный положительный элемент </w:t>
      </w:r>
      <w:r>
        <w:rPr>
          <w:i/>
          <w:sz w:val="24"/>
        </w:rPr>
        <w:t>a</w:t>
      </w:r>
      <w:r>
        <w:rPr>
          <w:i/>
          <w:sz w:val="24"/>
          <w:vertAlign w:val="subscript"/>
        </w:rPr>
        <w:t>31</w:t>
      </w:r>
      <w:r>
        <w:rPr>
          <w:sz w:val="24"/>
        </w:rPr>
        <w:t>. Делим на 8,654 все коэффициенты и свободный член третьей строки, после чего умножаем каждый коэффициент на 8,704 и складываем с соответствующими коэффициентами второй строки. Первая строка преобразований не требует, так как коэффициент при неизвестном</w:t>
      </w:r>
      <w:r>
        <w:t xml:space="preserve"> </w:t>
      </w:r>
      <w:r>
        <w:rPr>
          <w:i/>
          <w:sz w:val="24"/>
          <w:lang w:val="en-US"/>
        </w:rPr>
        <w:t>x</w:t>
      </w:r>
      <w:r w:rsidRPr="002D50EC">
        <w:rPr>
          <w:i/>
          <w:sz w:val="24"/>
          <w:vertAlign w:val="subscript"/>
        </w:rPr>
        <w:t>1</w:t>
      </w:r>
      <w:r>
        <w:rPr>
          <w:sz w:val="24"/>
        </w:rPr>
        <w:t xml:space="preserve"> равен нулю. В результате получаем</w:t>
      </w:r>
    </w:p>
    <w:p w:rsidR="0074430D" w:rsidRDefault="0074430D" w:rsidP="0074430D">
      <w:pPr>
        <w:widowControl w:val="0"/>
        <w:spacing w:after="140"/>
        <w:ind w:left="80"/>
      </w:pPr>
    </w:p>
    <w:tbl>
      <w:tblPr>
        <w:tblW w:w="0" w:type="auto"/>
        <w:tblInd w:w="940" w:type="dxa"/>
        <w:tblLayout w:type="fixed"/>
        <w:tblCellMar>
          <w:left w:w="40" w:type="dxa"/>
          <w:right w:w="40" w:type="dxa"/>
        </w:tblCellMar>
        <w:tblLook w:val="0000"/>
      </w:tblPr>
      <w:tblGrid>
        <w:gridCol w:w="1320"/>
        <w:gridCol w:w="1320"/>
        <w:gridCol w:w="1320"/>
        <w:gridCol w:w="1320"/>
        <w:gridCol w:w="1320"/>
        <w:gridCol w:w="1320"/>
      </w:tblGrid>
      <w:tr w:rsidR="0074430D" w:rsidTr="00A61A8D">
        <w:trPr>
          <w:trHeight w:hRule="exact" w:val="1108"/>
        </w:trPr>
        <w:tc>
          <w:tcPr>
            <w:tcW w:w="1320" w:type="dxa"/>
            <w:tcBorders>
              <w:top w:val="nil"/>
              <w:left w:val="nil"/>
              <w:bottom w:val="nil"/>
              <w:right w:val="nil"/>
            </w:tcBorders>
          </w:tcPr>
          <w:p w:rsidR="0074430D" w:rsidRDefault="0074430D" w:rsidP="00A61A8D">
            <w:pPr>
              <w:widowControl w:val="0"/>
              <w:spacing w:before="40" w:after="40"/>
              <w:rPr>
                <w:lang w:val="en-US"/>
              </w:rPr>
            </w:pPr>
            <w:r>
              <w:t>0,00000</w:t>
            </w:r>
          </w:p>
          <w:p w:rsidR="0074430D" w:rsidRDefault="0074430D" w:rsidP="00A61A8D">
            <w:pPr>
              <w:widowControl w:val="0"/>
              <w:spacing w:before="40" w:after="40"/>
              <w:rPr>
                <w:lang w:val="en-US"/>
              </w:rPr>
            </w:pPr>
            <w:r>
              <w:t xml:space="preserve">0,00000 </w:t>
            </w:r>
          </w:p>
          <w:p w:rsidR="0074430D" w:rsidRDefault="0074430D" w:rsidP="00A61A8D">
            <w:pPr>
              <w:widowControl w:val="0"/>
              <w:spacing w:before="40" w:after="40"/>
            </w:pPr>
            <w:r>
              <w:t>1,00000</w:t>
            </w:r>
          </w:p>
          <w:p w:rsidR="0074430D" w:rsidRDefault="0074430D" w:rsidP="00A61A8D">
            <w:pPr>
              <w:widowControl w:val="0"/>
              <w:spacing w:before="40" w:after="40"/>
            </w:pPr>
          </w:p>
        </w:tc>
        <w:tc>
          <w:tcPr>
            <w:tcW w:w="1320" w:type="dxa"/>
            <w:tcBorders>
              <w:top w:val="nil"/>
              <w:left w:val="nil"/>
              <w:bottom w:val="nil"/>
              <w:right w:val="nil"/>
            </w:tcBorders>
          </w:tcPr>
          <w:p w:rsidR="0074430D" w:rsidRDefault="0074430D" w:rsidP="00A61A8D">
            <w:pPr>
              <w:pStyle w:val="a6"/>
              <w:widowControl w:val="0"/>
              <w:spacing w:before="40" w:after="40"/>
              <w:rPr>
                <w:rFonts w:ascii="Times New Roman" w:hAnsi="Times New Roman"/>
                <w:lang w:val="ru-RU"/>
              </w:rPr>
            </w:pPr>
            <w:r>
              <w:rPr>
                <w:rFonts w:ascii="Times New Roman" w:hAnsi="Times New Roman"/>
                <w:lang w:val="ru-RU"/>
              </w:rPr>
              <w:t xml:space="preserve">-5,87100 </w:t>
            </w:r>
          </w:p>
          <w:p w:rsidR="0074430D" w:rsidRDefault="0074430D" w:rsidP="00A61A8D">
            <w:pPr>
              <w:widowControl w:val="0"/>
              <w:spacing w:before="40" w:after="40"/>
            </w:pPr>
            <w:r>
              <w:rPr>
                <w:lang w:val="en-US"/>
              </w:rPr>
              <w:t xml:space="preserve"> </w:t>
            </w:r>
            <w:r>
              <w:t xml:space="preserve">0,68512 </w:t>
            </w:r>
          </w:p>
          <w:p w:rsidR="0074430D" w:rsidRDefault="0074430D" w:rsidP="00A61A8D">
            <w:pPr>
              <w:widowControl w:val="0"/>
              <w:spacing w:before="40" w:after="40"/>
            </w:pPr>
            <w:r>
              <w:t>-0,77756</w:t>
            </w:r>
          </w:p>
          <w:p w:rsidR="0074430D" w:rsidRDefault="0074430D" w:rsidP="00A61A8D">
            <w:pPr>
              <w:widowControl w:val="0"/>
              <w:spacing w:before="40" w:after="40"/>
            </w:pPr>
          </w:p>
        </w:tc>
        <w:tc>
          <w:tcPr>
            <w:tcW w:w="1320" w:type="dxa"/>
            <w:tcBorders>
              <w:top w:val="nil"/>
              <w:left w:val="nil"/>
              <w:bottom w:val="nil"/>
              <w:right w:val="nil"/>
            </w:tcBorders>
          </w:tcPr>
          <w:p w:rsidR="0074430D" w:rsidRDefault="0074430D" w:rsidP="00A61A8D">
            <w:pPr>
              <w:widowControl w:val="0"/>
              <w:spacing w:before="40" w:after="40"/>
            </w:pPr>
            <w:r>
              <w:t xml:space="preserve">6,54300 </w:t>
            </w:r>
          </w:p>
          <w:p w:rsidR="0074430D" w:rsidRDefault="0074430D" w:rsidP="00A61A8D">
            <w:pPr>
              <w:widowControl w:val="0"/>
              <w:spacing w:before="40" w:after="40"/>
            </w:pPr>
            <w:r>
              <w:t xml:space="preserve">17,46384 </w:t>
            </w:r>
          </w:p>
          <w:p w:rsidR="0074430D" w:rsidRDefault="0074430D" w:rsidP="00A61A8D">
            <w:pPr>
              <w:widowControl w:val="0"/>
              <w:spacing w:before="40" w:after="40"/>
            </w:pPr>
            <w:r>
              <w:t>0,97677</w:t>
            </w:r>
          </w:p>
          <w:p w:rsidR="0074430D" w:rsidRDefault="0074430D" w:rsidP="00A61A8D">
            <w:pPr>
              <w:widowControl w:val="0"/>
              <w:spacing w:before="40" w:after="40"/>
            </w:pPr>
          </w:p>
        </w:tc>
        <w:tc>
          <w:tcPr>
            <w:tcW w:w="1320" w:type="dxa"/>
            <w:tcBorders>
              <w:top w:val="nil"/>
              <w:left w:val="nil"/>
              <w:bottom w:val="nil"/>
              <w:right w:val="nil"/>
            </w:tcBorders>
          </w:tcPr>
          <w:p w:rsidR="0074430D" w:rsidRDefault="0074430D" w:rsidP="00A61A8D">
            <w:pPr>
              <w:widowControl w:val="0"/>
              <w:spacing w:before="40" w:after="40"/>
              <w:rPr>
                <w:lang w:val="en-US"/>
              </w:rPr>
            </w:pPr>
            <w:r>
              <w:t xml:space="preserve">-9,99600 </w:t>
            </w:r>
          </w:p>
          <w:p w:rsidR="0074430D" w:rsidRDefault="0074430D" w:rsidP="00A61A8D">
            <w:pPr>
              <w:widowControl w:val="0"/>
              <w:spacing w:before="40" w:after="40"/>
            </w:pPr>
            <w:r>
              <w:rPr>
                <w:lang w:val="en-US"/>
              </w:rPr>
              <w:t xml:space="preserve"> </w:t>
            </w:r>
            <w:r>
              <w:t>8,57990</w:t>
            </w:r>
          </w:p>
          <w:p w:rsidR="0074430D" w:rsidRDefault="0074430D" w:rsidP="00A61A8D">
            <w:pPr>
              <w:widowControl w:val="0"/>
              <w:spacing w:before="40" w:after="40"/>
            </w:pPr>
            <w:r>
              <w:rPr>
                <w:lang w:val="en-US"/>
              </w:rPr>
              <w:t xml:space="preserve"> </w:t>
            </w:r>
            <w:r>
              <w:t>0,89808</w:t>
            </w:r>
          </w:p>
          <w:p w:rsidR="0074430D" w:rsidRDefault="0074430D" w:rsidP="00A61A8D">
            <w:pPr>
              <w:widowControl w:val="0"/>
              <w:spacing w:before="40" w:after="40"/>
            </w:pPr>
          </w:p>
        </w:tc>
        <w:tc>
          <w:tcPr>
            <w:tcW w:w="1320" w:type="dxa"/>
            <w:tcBorders>
              <w:top w:val="nil"/>
              <w:left w:val="nil"/>
              <w:bottom w:val="nil"/>
              <w:right w:val="nil"/>
            </w:tcBorders>
          </w:tcPr>
          <w:p w:rsidR="0074430D" w:rsidRDefault="0074430D" w:rsidP="00A61A8D">
            <w:pPr>
              <w:widowControl w:val="0"/>
              <w:spacing w:before="40" w:after="40"/>
            </w:pPr>
            <w:r>
              <w:rPr>
                <w:lang w:val="en-US"/>
              </w:rPr>
              <w:t xml:space="preserve"> </w:t>
            </w:r>
            <w:r>
              <w:t xml:space="preserve">7,61800 </w:t>
            </w:r>
          </w:p>
          <w:p w:rsidR="0074430D" w:rsidRDefault="0074430D" w:rsidP="00A61A8D">
            <w:pPr>
              <w:widowControl w:val="0"/>
              <w:spacing w:before="40" w:after="40"/>
            </w:pPr>
            <w:r>
              <w:t>-3,19062</w:t>
            </w:r>
          </w:p>
          <w:p w:rsidR="0074430D" w:rsidRDefault="0074430D" w:rsidP="00A61A8D">
            <w:pPr>
              <w:widowControl w:val="0"/>
              <w:spacing w:before="40" w:after="40"/>
            </w:pPr>
            <w:r>
              <w:t xml:space="preserve"> 0,62769</w:t>
            </w:r>
          </w:p>
          <w:p w:rsidR="0074430D" w:rsidRDefault="0074430D" w:rsidP="00A61A8D">
            <w:pPr>
              <w:widowControl w:val="0"/>
              <w:spacing w:before="40" w:after="40"/>
            </w:pPr>
          </w:p>
        </w:tc>
        <w:tc>
          <w:tcPr>
            <w:tcW w:w="1320" w:type="dxa"/>
            <w:tcBorders>
              <w:top w:val="nil"/>
              <w:left w:val="nil"/>
              <w:bottom w:val="nil"/>
              <w:right w:val="nil"/>
            </w:tcBorders>
          </w:tcPr>
          <w:p w:rsidR="0074430D" w:rsidRDefault="0074430D" w:rsidP="00A61A8D">
            <w:pPr>
              <w:widowControl w:val="0"/>
              <w:spacing w:before="40" w:after="40"/>
              <w:rPr>
                <w:lang w:val="en-US"/>
              </w:rPr>
            </w:pPr>
            <w:r>
              <w:t xml:space="preserve">0,86400 </w:t>
            </w:r>
          </w:p>
          <w:p w:rsidR="0074430D" w:rsidRDefault="0074430D" w:rsidP="00A61A8D">
            <w:pPr>
              <w:widowControl w:val="0"/>
              <w:spacing w:before="40" w:after="40"/>
              <w:rPr>
                <w:lang w:val="en-US"/>
              </w:rPr>
            </w:pPr>
            <w:r>
              <w:t xml:space="preserve">9,79929 </w:t>
            </w:r>
          </w:p>
          <w:p w:rsidR="0074430D" w:rsidRDefault="0074430D" w:rsidP="00A61A8D">
            <w:pPr>
              <w:widowControl w:val="0"/>
              <w:spacing w:before="40" w:after="40"/>
            </w:pPr>
            <w:r>
              <w:t>1,11584</w:t>
            </w:r>
          </w:p>
          <w:p w:rsidR="0074430D" w:rsidRDefault="0074430D" w:rsidP="00A61A8D">
            <w:pPr>
              <w:widowControl w:val="0"/>
              <w:spacing w:before="40" w:after="40"/>
            </w:pPr>
          </w:p>
        </w:tc>
      </w:tr>
    </w:tbl>
    <w:p w:rsidR="0074430D" w:rsidRDefault="0074430D" w:rsidP="0074430D">
      <w:pPr>
        <w:widowControl w:val="0"/>
      </w:pPr>
    </w:p>
    <w:p w:rsidR="0074430D" w:rsidRDefault="0074430D" w:rsidP="0074430D">
      <w:pPr>
        <w:pStyle w:val="a3"/>
        <w:widowControl w:val="0"/>
      </w:pPr>
      <w:r>
        <w:t xml:space="preserve">Продолжая просматривать второй столбец и совершая аналогичные преобразования, имеем </w:t>
      </w:r>
    </w:p>
    <w:p w:rsidR="0074430D" w:rsidRDefault="0074430D" w:rsidP="0074430D">
      <w:pPr>
        <w:pStyle w:val="a3"/>
        <w:widowControl w:val="0"/>
      </w:pPr>
    </w:p>
    <w:tbl>
      <w:tblPr>
        <w:tblW w:w="0" w:type="auto"/>
        <w:tblInd w:w="760" w:type="dxa"/>
        <w:tblLayout w:type="fixed"/>
        <w:tblCellMar>
          <w:left w:w="40" w:type="dxa"/>
          <w:right w:w="40" w:type="dxa"/>
        </w:tblCellMar>
        <w:tblLook w:val="0000"/>
      </w:tblPr>
      <w:tblGrid>
        <w:gridCol w:w="1350"/>
        <w:gridCol w:w="1350"/>
        <w:gridCol w:w="1350"/>
        <w:gridCol w:w="1350"/>
        <w:gridCol w:w="1350"/>
        <w:gridCol w:w="1350"/>
      </w:tblGrid>
      <w:tr w:rsidR="0074430D" w:rsidTr="00A61A8D">
        <w:trPr>
          <w:trHeight w:hRule="exact" w:val="995"/>
        </w:trPr>
        <w:tc>
          <w:tcPr>
            <w:tcW w:w="1350" w:type="dxa"/>
            <w:tcBorders>
              <w:top w:val="nil"/>
              <w:left w:val="nil"/>
              <w:bottom w:val="nil"/>
              <w:right w:val="nil"/>
            </w:tcBorders>
          </w:tcPr>
          <w:p w:rsidR="0074430D" w:rsidRDefault="0074430D" w:rsidP="00A61A8D">
            <w:pPr>
              <w:pStyle w:val="a6"/>
              <w:widowControl w:val="0"/>
              <w:spacing w:before="40" w:after="40"/>
              <w:rPr>
                <w:rFonts w:ascii="Times New Roman" w:hAnsi="Times New Roman"/>
                <w:lang w:val="ru-RU"/>
              </w:rPr>
            </w:pPr>
            <w:r>
              <w:rPr>
                <w:rFonts w:ascii="Times New Roman" w:hAnsi="Times New Roman"/>
                <w:lang w:val="ru-RU"/>
              </w:rPr>
              <w:t xml:space="preserve">0,00000 </w:t>
            </w:r>
          </w:p>
          <w:p w:rsidR="0074430D" w:rsidRDefault="0074430D" w:rsidP="00A61A8D">
            <w:pPr>
              <w:widowControl w:val="0"/>
              <w:spacing w:before="40" w:after="40"/>
              <w:rPr>
                <w:lang w:val="en-US"/>
              </w:rPr>
            </w:pPr>
            <w:r>
              <w:t xml:space="preserve">0,00000 </w:t>
            </w:r>
          </w:p>
          <w:p w:rsidR="0074430D" w:rsidRDefault="0074430D" w:rsidP="00A61A8D">
            <w:pPr>
              <w:widowControl w:val="0"/>
              <w:spacing w:before="40" w:after="40"/>
            </w:pPr>
            <w:r>
              <w:t>1,00000</w:t>
            </w:r>
          </w:p>
          <w:p w:rsidR="0074430D" w:rsidRDefault="0074430D" w:rsidP="00A61A8D">
            <w:pPr>
              <w:widowControl w:val="0"/>
              <w:spacing w:before="40" w:after="40"/>
            </w:pPr>
          </w:p>
        </w:tc>
        <w:tc>
          <w:tcPr>
            <w:tcW w:w="1350" w:type="dxa"/>
            <w:tcBorders>
              <w:top w:val="nil"/>
              <w:left w:val="nil"/>
              <w:bottom w:val="nil"/>
              <w:right w:val="nil"/>
            </w:tcBorders>
          </w:tcPr>
          <w:p w:rsidR="0074430D" w:rsidRDefault="0074430D" w:rsidP="00A61A8D">
            <w:pPr>
              <w:pStyle w:val="a6"/>
              <w:widowControl w:val="0"/>
              <w:spacing w:before="40" w:after="40"/>
              <w:rPr>
                <w:rFonts w:ascii="Times New Roman" w:hAnsi="Times New Roman"/>
                <w:lang w:val="ru-RU"/>
              </w:rPr>
            </w:pPr>
            <w:r>
              <w:rPr>
                <w:rFonts w:ascii="Times New Roman" w:hAnsi="Times New Roman"/>
                <w:lang w:val="ru-RU"/>
              </w:rPr>
              <w:t xml:space="preserve">0,00000 </w:t>
            </w:r>
          </w:p>
          <w:p w:rsidR="0074430D" w:rsidRDefault="0074430D" w:rsidP="00A61A8D">
            <w:pPr>
              <w:pStyle w:val="a6"/>
              <w:widowControl w:val="0"/>
              <w:spacing w:before="40" w:after="40"/>
              <w:rPr>
                <w:rFonts w:ascii="Times New Roman" w:hAnsi="Times New Roman"/>
                <w:lang w:val="ru-RU"/>
              </w:rPr>
            </w:pPr>
            <w:r>
              <w:rPr>
                <w:rFonts w:ascii="Times New Roman" w:hAnsi="Times New Roman"/>
                <w:lang w:val="ru-RU"/>
              </w:rPr>
              <w:t xml:space="preserve">1,00000 </w:t>
            </w:r>
          </w:p>
          <w:p w:rsidR="0074430D" w:rsidRDefault="0074430D" w:rsidP="00A61A8D">
            <w:pPr>
              <w:pStyle w:val="a6"/>
              <w:widowControl w:val="0"/>
              <w:spacing w:before="40" w:after="40"/>
              <w:rPr>
                <w:rFonts w:ascii="Times New Roman" w:hAnsi="Times New Roman"/>
                <w:lang w:val="ru-RU"/>
              </w:rPr>
            </w:pPr>
            <w:r>
              <w:rPr>
                <w:rFonts w:ascii="Times New Roman" w:hAnsi="Times New Roman"/>
                <w:lang w:val="ru-RU"/>
              </w:rPr>
              <w:t>0,00000</w:t>
            </w:r>
          </w:p>
          <w:p w:rsidR="0074430D" w:rsidRDefault="0074430D" w:rsidP="00A61A8D">
            <w:pPr>
              <w:widowControl w:val="0"/>
              <w:spacing w:before="40" w:after="40"/>
            </w:pPr>
          </w:p>
        </w:tc>
        <w:tc>
          <w:tcPr>
            <w:tcW w:w="1350" w:type="dxa"/>
            <w:tcBorders>
              <w:top w:val="nil"/>
              <w:left w:val="nil"/>
              <w:bottom w:val="nil"/>
              <w:right w:val="nil"/>
            </w:tcBorders>
          </w:tcPr>
          <w:p w:rsidR="0074430D" w:rsidRDefault="0074430D" w:rsidP="00A61A8D">
            <w:pPr>
              <w:widowControl w:val="0"/>
              <w:spacing w:before="40" w:after="40"/>
              <w:rPr>
                <w:lang w:val="en-US"/>
              </w:rPr>
            </w:pPr>
            <w:r>
              <w:t xml:space="preserve">156,19554 </w:t>
            </w:r>
          </w:p>
          <w:p w:rsidR="0074430D" w:rsidRDefault="0074430D" w:rsidP="00A61A8D">
            <w:pPr>
              <w:widowControl w:val="0"/>
              <w:spacing w:before="40" w:after="40"/>
              <w:rPr>
                <w:lang w:val="en-US"/>
              </w:rPr>
            </w:pPr>
            <w:r>
              <w:t xml:space="preserve">25,49013 </w:t>
            </w:r>
          </w:p>
          <w:p w:rsidR="0074430D" w:rsidRDefault="0074430D" w:rsidP="00A61A8D">
            <w:pPr>
              <w:widowControl w:val="0"/>
              <w:spacing w:before="40" w:after="40"/>
            </w:pPr>
            <w:r>
              <w:t>20,79687</w:t>
            </w:r>
          </w:p>
          <w:p w:rsidR="0074430D" w:rsidRDefault="0074430D" w:rsidP="00A61A8D">
            <w:pPr>
              <w:widowControl w:val="0"/>
              <w:spacing w:before="40" w:after="40"/>
            </w:pPr>
          </w:p>
        </w:tc>
        <w:tc>
          <w:tcPr>
            <w:tcW w:w="1350" w:type="dxa"/>
            <w:tcBorders>
              <w:top w:val="nil"/>
              <w:left w:val="nil"/>
              <w:bottom w:val="nil"/>
              <w:right w:val="nil"/>
            </w:tcBorders>
          </w:tcPr>
          <w:p w:rsidR="0074430D" w:rsidRDefault="0074430D" w:rsidP="00A61A8D">
            <w:pPr>
              <w:widowControl w:val="0"/>
              <w:spacing w:before="40" w:after="40"/>
              <w:rPr>
                <w:lang w:val="en-US"/>
              </w:rPr>
            </w:pPr>
            <w:r>
              <w:t xml:space="preserve">63,52761 </w:t>
            </w:r>
          </w:p>
          <w:p w:rsidR="0074430D" w:rsidRDefault="0074430D" w:rsidP="00A61A8D">
            <w:pPr>
              <w:widowControl w:val="0"/>
              <w:spacing w:before="40" w:after="40"/>
              <w:rPr>
                <w:lang w:val="en-US"/>
              </w:rPr>
            </w:pPr>
            <w:r>
              <w:t xml:space="preserve">12,52318 </w:t>
            </w:r>
          </w:p>
          <w:p w:rsidR="0074430D" w:rsidRDefault="0074430D" w:rsidP="00A61A8D">
            <w:pPr>
              <w:widowControl w:val="0"/>
              <w:spacing w:before="40" w:after="40"/>
            </w:pPr>
            <w:r>
              <w:t>10,63560</w:t>
            </w:r>
          </w:p>
          <w:p w:rsidR="0074430D" w:rsidRDefault="0074430D" w:rsidP="00A61A8D">
            <w:pPr>
              <w:widowControl w:val="0"/>
              <w:spacing w:before="40" w:after="40"/>
            </w:pPr>
          </w:p>
        </w:tc>
        <w:tc>
          <w:tcPr>
            <w:tcW w:w="1350" w:type="dxa"/>
            <w:tcBorders>
              <w:top w:val="nil"/>
              <w:left w:val="nil"/>
              <w:bottom w:val="nil"/>
              <w:right w:val="nil"/>
            </w:tcBorders>
          </w:tcPr>
          <w:p w:rsidR="0074430D" w:rsidRDefault="0074430D" w:rsidP="00A61A8D">
            <w:pPr>
              <w:widowControl w:val="0"/>
              <w:spacing w:before="40" w:after="40"/>
              <w:rPr>
                <w:lang w:val="en-US"/>
              </w:rPr>
            </w:pPr>
            <w:r>
              <w:t xml:space="preserve">-19,72328 </w:t>
            </w:r>
          </w:p>
          <w:p w:rsidR="0074430D" w:rsidRDefault="0074430D" w:rsidP="00A61A8D">
            <w:pPr>
              <w:widowControl w:val="0"/>
              <w:spacing w:before="40" w:after="40"/>
            </w:pPr>
            <w:r>
              <w:t>-4,65701</w:t>
            </w:r>
          </w:p>
          <w:p w:rsidR="0074430D" w:rsidRDefault="0074430D" w:rsidP="00A61A8D">
            <w:pPr>
              <w:widowControl w:val="0"/>
              <w:spacing w:before="40" w:after="40"/>
            </w:pPr>
            <w:r>
              <w:t>-2,99341</w:t>
            </w:r>
          </w:p>
          <w:p w:rsidR="0074430D" w:rsidRDefault="0074430D" w:rsidP="00A61A8D">
            <w:pPr>
              <w:widowControl w:val="0"/>
              <w:spacing w:before="40" w:after="40"/>
            </w:pPr>
          </w:p>
        </w:tc>
        <w:tc>
          <w:tcPr>
            <w:tcW w:w="1350" w:type="dxa"/>
            <w:tcBorders>
              <w:top w:val="nil"/>
              <w:left w:val="nil"/>
              <w:bottom w:val="nil"/>
              <w:right w:val="nil"/>
            </w:tcBorders>
          </w:tcPr>
          <w:p w:rsidR="0074430D" w:rsidRDefault="0074430D" w:rsidP="00A61A8D">
            <w:pPr>
              <w:widowControl w:val="0"/>
              <w:spacing w:before="40" w:after="40"/>
              <w:rPr>
                <w:lang w:val="en-US"/>
              </w:rPr>
            </w:pPr>
            <w:r>
              <w:t xml:space="preserve">84,83688 </w:t>
            </w:r>
          </w:p>
          <w:p w:rsidR="0074430D" w:rsidRDefault="0074430D" w:rsidP="00A61A8D">
            <w:pPr>
              <w:widowControl w:val="0"/>
              <w:spacing w:before="40" w:after="40"/>
              <w:rPr>
                <w:lang w:val="en-US"/>
              </w:rPr>
            </w:pPr>
            <w:r>
              <w:t xml:space="preserve">14,30299 </w:t>
            </w:r>
          </w:p>
          <w:p w:rsidR="0074430D" w:rsidRDefault="0074430D" w:rsidP="00A61A8D">
            <w:pPr>
              <w:widowControl w:val="0"/>
              <w:spacing w:before="40" w:after="40"/>
            </w:pPr>
            <w:r>
              <w:t>12,24727</w:t>
            </w:r>
          </w:p>
          <w:p w:rsidR="0074430D" w:rsidRDefault="0074430D" w:rsidP="00A61A8D">
            <w:pPr>
              <w:widowControl w:val="0"/>
              <w:spacing w:before="40" w:after="40"/>
            </w:pPr>
          </w:p>
        </w:tc>
      </w:tr>
    </w:tbl>
    <w:p w:rsidR="0074430D" w:rsidRDefault="0074430D" w:rsidP="0074430D">
      <w:pPr>
        <w:widowControl w:val="0"/>
      </w:pPr>
    </w:p>
    <w:p w:rsidR="0074430D" w:rsidRDefault="0074430D" w:rsidP="0074430D">
      <w:pPr>
        <w:pStyle w:val="a3"/>
        <w:widowControl w:val="0"/>
      </w:pPr>
      <w:r>
        <w:t xml:space="preserve">И, наконец, на третьем шаге находим исходный базис. Его образуют неизвестные </w:t>
      </w:r>
      <w:r>
        <w:rPr>
          <w:i/>
          <w:lang w:val="en-US"/>
        </w:rPr>
        <w:t>x</w:t>
      </w:r>
      <w:r w:rsidRPr="002D50EC">
        <w:rPr>
          <w:i/>
          <w:vertAlign w:val="subscript"/>
        </w:rPr>
        <w:t>1</w:t>
      </w:r>
      <w:r>
        <w:t xml:space="preserve">, </w:t>
      </w:r>
      <w:r>
        <w:rPr>
          <w:i/>
        </w:rPr>
        <w:t>x</w:t>
      </w:r>
      <w:r>
        <w:rPr>
          <w:i/>
          <w:vertAlign w:val="subscript"/>
        </w:rPr>
        <w:t>2</w:t>
      </w:r>
      <w:r>
        <w:rPr>
          <w:i/>
        </w:rPr>
        <w:t>,</w:t>
      </w:r>
      <w:r>
        <w:t xml:space="preserve"> </w:t>
      </w:r>
      <w:r>
        <w:rPr>
          <w:i/>
          <w:lang w:val="en-US"/>
        </w:rPr>
        <w:t>x</w:t>
      </w:r>
      <w:r w:rsidRPr="002D50EC">
        <w:rPr>
          <w:i/>
          <w:vertAlign w:val="subscript"/>
        </w:rPr>
        <w:t>3</w:t>
      </w:r>
      <w:r>
        <w:t xml:space="preserve">. Неизвестные </w:t>
      </w:r>
      <w:r>
        <w:rPr>
          <w:i/>
        </w:rPr>
        <w:t>x</w:t>
      </w:r>
      <w:r>
        <w:rPr>
          <w:i/>
          <w:vertAlign w:val="subscript"/>
        </w:rPr>
        <w:t>4</w:t>
      </w:r>
      <w:r>
        <w:rPr>
          <w:i/>
        </w:rPr>
        <w:t>, х</w:t>
      </w:r>
      <w:r>
        <w:rPr>
          <w:i/>
          <w:vertAlign w:val="subscript"/>
        </w:rPr>
        <w:t>5</w:t>
      </w:r>
      <w:r>
        <w:t xml:space="preserve"> являются свободными:</w:t>
      </w:r>
    </w:p>
    <w:p w:rsidR="0074430D" w:rsidRDefault="0074430D" w:rsidP="0074430D">
      <w:pPr>
        <w:pStyle w:val="a3"/>
        <w:widowControl w:val="0"/>
      </w:pPr>
    </w:p>
    <w:tbl>
      <w:tblPr>
        <w:tblW w:w="0" w:type="auto"/>
        <w:tblInd w:w="760" w:type="dxa"/>
        <w:tblLayout w:type="fixed"/>
        <w:tblCellMar>
          <w:left w:w="40" w:type="dxa"/>
          <w:right w:w="40" w:type="dxa"/>
        </w:tblCellMar>
        <w:tblLook w:val="0000"/>
      </w:tblPr>
      <w:tblGrid>
        <w:gridCol w:w="1350"/>
        <w:gridCol w:w="1350"/>
        <w:gridCol w:w="1350"/>
        <w:gridCol w:w="1350"/>
        <w:gridCol w:w="1350"/>
        <w:gridCol w:w="1350"/>
      </w:tblGrid>
      <w:tr w:rsidR="0074430D" w:rsidTr="00A61A8D">
        <w:trPr>
          <w:trHeight w:hRule="exact" w:val="1073"/>
        </w:trPr>
        <w:tc>
          <w:tcPr>
            <w:tcW w:w="1350" w:type="dxa"/>
            <w:tcBorders>
              <w:top w:val="nil"/>
              <w:left w:val="nil"/>
              <w:bottom w:val="nil"/>
              <w:right w:val="nil"/>
            </w:tcBorders>
          </w:tcPr>
          <w:p w:rsidR="0074430D" w:rsidRDefault="0074430D" w:rsidP="00A61A8D">
            <w:pPr>
              <w:pStyle w:val="a6"/>
              <w:widowControl w:val="0"/>
              <w:spacing w:before="40" w:after="40"/>
              <w:rPr>
                <w:rFonts w:ascii="Times New Roman" w:hAnsi="Times New Roman"/>
                <w:lang w:val="ru-RU"/>
              </w:rPr>
            </w:pPr>
            <w:r>
              <w:rPr>
                <w:rFonts w:ascii="Times New Roman" w:hAnsi="Times New Roman"/>
                <w:lang w:val="ru-RU"/>
              </w:rPr>
              <w:lastRenderedPageBreak/>
              <w:t xml:space="preserve">0,00000 </w:t>
            </w:r>
          </w:p>
          <w:p w:rsidR="0074430D" w:rsidRDefault="0074430D" w:rsidP="00A61A8D">
            <w:pPr>
              <w:pStyle w:val="a6"/>
              <w:widowControl w:val="0"/>
              <w:spacing w:before="40" w:after="40"/>
              <w:rPr>
                <w:rFonts w:ascii="Times New Roman" w:hAnsi="Times New Roman"/>
                <w:lang w:val="ru-RU"/>
              </w:rPr>
            </w:pPr>
            <w:r>
              <w:rPr>
                <w:rFonts w:ascii="Times New Roman" w:hAnsi="Times New Roman"/>
                <w:lang w:val="ru-RU"/>
              </w:rPr>
              <w:t xml:space="preserve">0,00000 </w:t>
            </w:r>
          </w:p>
          <w:p w:rsidR="0074430D" w:rsidRDefault="0074430D" w:rsidP="00A61A8D">
            <w:pPr>
              <w:pStyle w:val="a6"/>
              <w:widowControl w:val="0"/>
              <w:spacing w:before="40" w:after="40"/>
              <w:rPr>
                <w:rFonts w:ascii="Times New Roman" w:hAnsi="Times New Roman"/>
                <w:lang w:val="ru-RU"/>
              </w:rPr>
            </w:pPr>
            <w:r>
              <w:rPr>
                <w:rFonts w:ascii="Times New Roman" w:hAnsi="Times New Roman"/>
                <w:lang w:val="ru-RU"/>
              </w:rPr>
              <w:t>1,00000</w:t>
            </w:r>
          </w:p>
          <w:p w:rsidR="0074430D" w:rsidRDefault="0074430D" w:rsidP="00A61A8D">
            <w:pPr>
              <w:widowControl w:val="0"/>
              <w:spacing w:before="40" w:after="40"/>
            </w:pPr>
          </w:p>
        </w:tc>
        <w:tc>
          <w:tcPr>
            <w:tcW w:w="1350" w:type="dxa"/>
            <w:tcBorders>
              <w:top w:val="nil"/>
              <w:left w:val="nil"/>
              <w:bottom w:val="nil"/>
              <w:right w:val="nil"/>
            </w:tcBorders>
          </w:tcPr>
          <w:p w:rsidR="0074430D" w:rsidRDefault="0074430D" w:rsidP="00A61A8D">
            <w:pPr>
              <w:widowControl w:val="0"/>
              <w:spacing w:before="40" w:after="40"/>
            </w:pPr>
            <w:r>
              <w:t xml:space="preserve">0,00000 </w:t>
            </w:r>
          </w:p>
          <w:p w:rsidR="0074430D" w:rsidRDefault="0074430D" w:rsidP="00A61A8D">
            <w:pPr>
              <w:widowControl w:val="0"/>
              <w:spacing w:before="40" w:after="40"/>
            </w:pPr>
            <w:r>
              <w:t xml:space="preserve">1,00000 </w:t>
            </w:r>
          </w:p>
          <w:p w:rsidR="0074430D" w:rsidRDefault="0074430D" w:rsidP="00A61A8D">
            <w:pPr>
              <w:widowControl w:val="0"/>
              <w:spacing w:before="40" w:after="40"/>
            </w:pPr>
            <w:r>
              <w:t>0,00000</w:t>
            </w:r>
          </w:p>
          <w:p w:rsidR="0074430D" w:rsidRDefault="0074430D" w:rsidP="00A61A8D">
            <w:pPr>
              <w:widowControl w:val="0"/>
              <w:spacing w:before="40" w:after="40"/>
            </w:pPr>
          </w:p>
        </w:tc>
        <w:tc>
          <w:tcPr>
            <w:tcW w:w="1350" w:type="dxa"/>
            <w:tcBorders>
              <w:top w:val="nil"/>
              <w:left w:val="nil"/>
              <w:bottom w:val="nil"/>
              <w:right w:val="nil"/>
            </w:tcBorders>
          </w:tcPr>
          <w:p w:rsidR="0074430D" w:rsidRDefault="0074430D" w:rsidP="00A61A8D">
            <w:pPr>
              <w:widowControl w:val="0"/>
              <w:spacing w:before="40" w:after="40"/>
            </w:pPr>
            <w:r>
              <w:t xml:space="preserve">1,00000 </w:t>
            </w:r>
          </w:p>
          <w:p w:rsidR="0074430D" w:rsidRDefault="0074430D" w:rsidP="00A61A8D">
            <w:pPr>
              <w:widowControl w:val="0"/>
              <w:spacing w:before="40" w:after="40"/>
            </w:pPr>
            <w:r>
              <w:t xml:space="preserve">0,00000 </w:t>
            </w:r>
          </w:p>
          <w:p w:rsidR="0074430D" w:rsidRDefault="0074430D" w:rsidP="00A61A8D">
            <w:pPr>
              <w:widowControl w:val="0"/>
              <w:spacing w:before="40" w:after="40"/>
            </w:pPr>
            <w:r>
              <w:t>0,00000</w:t>
            </w:r>
          </w:p>
          <w:p w:rsidR="0074430D" w:rsidRDefault="0074430D" w:rsidP="00A61A8D">
            <w:pPr>
              <w:widowControl w:val="0"/>
              <w:spacing w:before="40" w:after="40"/>
            </w:pPr>
          </w:p>
        </w:tc>
        <w:tc>
          <w:tcPr>
            <w:tcW w:w="1350" w:type="dxa"/>
            <w:tcBorders>
              <w:top w:val="nil"/>
              <w:left w:val="nil"/>
              <w:bottom w:val="nil"/>
              <w:right w:val="nil"/>
            </w:tcBorders>
          </w:tcPr>
          <w:p w:rsidR="0074430D" w:rsidRDefault="0074430D" w:rsidP="00A61A8D">
            <w:pPr>
              <w:widowControl w:val="0"/>
              <w:spacing w:before="40" w:after="40"/>
            </w:pPr>
            <w:r>
              <w:t xml:space="preserve">0,40672 </w:t>
            </w:r>
          </w:p>
          <w:p w:rsidR="0074430D" w:rsidRDefault="0074430D" w:rsidP="00A61A8D">
            <w:pPr>
              <w:widowControl w:val="0"/>
              <w:spacing w:before="40" w:after="40"/>
            </w:pPr>
            <w:r>
              <w:t xml:space="preserve">2,15588 </w:t>
            </w:r>
          </w:p>
          <w:p w:rsidR="0074430D" w:rsidRDefault="0074430D" w:rsidP="00A61A8D">
            <w:pPr>
              <w:widowControl w:val="0"/>
              <w:spacing w:before="40" w:after="40"/>
            </w:pPr>
            <w:r>
              <w:t>2,17713</w:t>
            </w:r>
          </w:p>
          <w:p w:rsidR="0074430D" w:rsidRDefault="0074430D" w:rsidP="00A61A8D">
            <w:pPr>
              <w:widowControl w:val="0"/>
              <w:spacing w:before="40" w:after="40"/>
            </w:pPr>
          </w:p>
        </w:tc>
        <w:tc>
          <w:tcPr>
            <w:tcW w:w="1350" w:type="dxa"/>
            <w:tcBorders>
              <w:top w:val="nil"/>
              <w:left w:val="nil"/>
              <w:bottom w:val="nil"/>
              <w:right w:val="nil"/>
            </w:tcBorders>
          </w:tcPr>
          <w:p w:rsidR="0074430D" w:rsidRDefault="0074430D" w:rsidP="00A61A8D">
            <w:pPr>
              <w:widowControl w:val="0"/>
              <w:spacing w:before="40" w:after="40"/>
            </w:pPr>
            <w:r>
              <w:t xml:space="preserve">-0,12627 </w:t>
            </w:r>
          </w:p>
          <w:p w:rsidR="0074430D" w:rsidRDefault="0074430D" w:rsidP="00A61A8D">
            <w:pPr>
              <w:widowControl w:val="0"/>
              <w:spacing w:before="40" w:after="40"/>
            </w:pPr>
            <w:r>
              <w:t>-1,43829</w:t>
            </w:r>
          </w:p>
          <w:p w:rsidR="0074430D" w:rsidRDefault="0074430D" w:rsidP="00A61A8D">
            <w:pPr>
              <w:widowControl w:val="0"/>
              <w:spacing w:before="40" w:after="40"/>
            </w:pPr>
            <w:r>
              <w:t>-0,36733</w:t>
            </w:r>
          </w:p>
          <w:p w:rsidR="0074430D" w:rsidRDefault="0074430D" w:rsidP="00A61A8D">
            <w:pPr>
              <w:widowControl w:val="0"/>
              <w:spacing w:before="40" w:after="40"/>
            </w:pPr>
          </w:p>
        </w:tc>
        <w:tc>
          <w:tcPr>
            <w:tcW w:w="1350" w:type="dxa"/>
            <w:tcBorders>
              <w:top w:val="nil"/>
              <w:left w:val="nil"/>
              <w:bottom w:val="nil"/>
              <w:right w:val="nil"/>
            </w:tcBorders>
          </w:tcPr>
          <w:p w:rsidR="0074430D" w:rsidRDefault="0074430D" w:rsidP="00A61A8D">
            <w:pPr>
              <w:widowControl w:val="0"/>
              <w:spacing w:before="40" w:after="40"/>
              <w:rPr>
                <w:lang w:val="en-US"/>
              </w:rPr>
            </w:pPr>
            <w:r>
              <w:t xml:space="preserve">0,54315 </w:t>
            </w:r>
          </w:p>
          <w:p w:rsidR="0074430D" w:rsidRDefault="0074430D" w:rsidP="00A61A8D">
            <w:pPr>
              <w:widowControl w:val="0"/>
              <w:spacing w:before="40" w:after="40"/>
              <w:rPr>
                <w:lang w:val="en-US"/>
              </w:rPr>
            </w:pPr>
            <w:r>
              <w:t xml:space="preserve">0,45815 </w:t>
            </w:r>
          </w:p>
          <w:p w:rsidR="0074430D" w:rsidRDefault="0074430D" w:rsidP="00A61A8D">
            <w:pPr>
              <w:widowControl w:val="0"/>
              <w:spacing w:before="40" w:after="40"/>
            </w:pPr>
            <w:r>
              <w:t>0,95155</w:t>
            </w:r>
          </w:p>
          <w:p w:rsidR="0074430D" w:rsidRDefault="0074430D" w:rsidP="00A61A8D">
            <w:pPr>
              <w:widowControl w:val="0"/>
              <w:spacing w:before="40" w:after="40"/>
            </w:pPr>
          </w:p>
        </w:tc>
      </w:tr>
    </w:tbl>
    <w:p w:rsidR="0074430D" w:rsidRDefault="0074430D" w:rsidP="0074430D">
      <w:pPr>
        <w:widowControl w:val="0"/>
      </w:pPr>
    </w:p>
    <w:p w:rsidR="0074430D" w:rsidRDefault="0074430D" w:rsidP="0074430D">
      <w:pPr>
        <w:pStyle w:val="a3"/>
        <w:widowControl w:val="0"/>
      </w:pPr>
      <w:r>
        <w:t>При решении задачи линейного программирования целесообразно использование компьютера. В этом случае можно составить программу, решающую задачу. Учитывая,</w:t>
      </w:r>
      <w:r>
        <w:rPr>
          <w:b/>
        </w:rPr>
        <w:t xml:space="preserve"> </w:t>
      </w:r>
      <w:r>
        <w:t>что программирование довольно трудоемко, можно посоветовать воспользоваться для оформления результатов расчетов табличным процессором. Кроме того, если получившаяся модель задачи слишком громоздка, можно воспользоваться математическими пакетами, которые позволяют получить решение задачи линейного программирования. И, наконец, еще один возможный вариант применения компьютеров - комбинирование всех вышеуказанных способов.</w:t>
      </w:r>
    </w:p>
    <w:p w:rsidR="0074430D" w:rsidRDefault="0074430D" w:rsidP="0074430D">
      <w:pPr>
        <w:pStyle w:val="3"/>
        <w:keepNext w:val="0"/>
        <w:jc w:val="left"/>
        <w:rPr>
          <w:i/>
        </w:rPr>
      </w:pPr>
    </w:p>
    <w:p w:rsidR="00382BAE" w:rsidRDefault="00382BAE"/>
    <w:sectPr w:rsidR="00382BAE" w:rsidSect="00C967BE">
      <w:headerReference w:type="even" r:id="rId31"/>
      <w:headerReference w:type="default" r:id="rId32"/>
      <w:footerReference w:type="even" r:id="rId33"/>
      <w:footerReference w:type="default" r:id="rId34"/>
      <w:headerReference w:type="first" r:id="rId35"/>
      <w:footerReference w:type="first" r:id="rId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FC6" w:rsidRDefault="002D5FC6" w:rsidP="00634830">
      <w:pPr>
        <w:spacing w:after="0" w:line="240" w:lineRule="auto"/>
      </w:pPr>
      <w:r>
        <w:separator/>
      </w:r>
    </w:p>
  </w:endnote>
  <w:endnote w:type="continuationSeparator" w:id="1">
    <w:p w:rsidR="002D5FC6" w:rsidRDefault="002D5FC6" w:rsidP="006348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830" w:rsidRDefault="0063483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830" w:rsidRDefault="00634830">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830" w:rsidRDefault="0063483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FC6" w:rsidRDefault="002D5FC6" w:rsidP="00634830">
      <w:pPr>
        <w:spacing w:after="0" w:line="240" w:lineRule="auto"/>
      </w:pPr>
      <w:r>
        <w:separator/>
      </w:r>
    </w:p>
  </w:footnote>
  <w:footnote w:type="continuationSeparator" w:id="1">
    <w:p w:rsidR="002D5FC6" w:rsidRDefault="002D5FC6" w:rsidP="006348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830" w:rsidRDefault="0063483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2C4F29CDF8004777AF118C09DA2A710F"/>
      </w:placeholder>
      <w:dataBinding w:prefixMappings="xmlns:ns0='http://schemas.openxmlformats.org/package/2006/metadata/core-properties' xmlns:ns1='http://purl.org/dc/elements/1.1/'" w:xpath="/ns0:coreProperties[1]/ns1:title[1]" w:storeItemID="{6C3C8BC8-F283-45AE-878A-BAB7291924A1}"/>
      <w:text/>
    </w:sdtPr>
    <w:sdtContent>
      <w:p w:rsidR="00634830" w:rsidRDefault="00634830">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634830">
          <w:rPr>
            <w:rFonts w:ascii="Times New Roman" w:eastAsia="Times New Roman" w:hAnsi="Times New Roman" w:cs="Times New Roman"/>
            <w:i/>
            <w:szCs w:val="20"/>
          </w:rPr>
          <w:t>Информатика А.В.Могилев, Н.И.Пак, Е.К.Хённер</w:t>
        </w:r>
      </w:p>
    </w:sdtContent>
  </w:sdt>
  <w:p w:rsidR="00634830" w:rsidRDefault="00634830">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830" w:rsidRDefault="00634830">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useFELayout/>
  </w:compat>
  <w:rsids>
    <w:rsidRoot w:val="0074430D"/>
    <w:rsid w:val="002D5FC6"/>
    <w:rsid w:val="00382BAE"/>
    <w:rsid w:val="00634830"/>
    <w:rsid w:val="0074430D"/>
    <w:rsid w:val="00C96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7BE"/>
  </w:style>
  <w:style w:type="paragraph" w:styleId="2">
    <w:name w:val="heading 2"/>
    <w:basedOn w:val="a"/>
    <w:next w:val="a"/>
    <w:link w:val="20"/>
    <w:qFormat/>
    <w:rsid w:val="0074430D"/>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74430D"/>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4430D"/>
    <w:rPr>
      <w:rFonts w:ascii="Times New Roman" w:eastAsia="Times New Roman" w:hAnsi="Times New Roman" w:cs="Arial"/>
      <w:b/>
      <w:bCs/>
      <w:iCs/>
      <w:sz w:val="26"/>
      <w:szCs w:val="28"/>
    </w:rPr>
  </w:style>
  <w:style w:type="character" w:customStyle="1" w:styleId="30">
    <w:name w:val="Заголовок 3 Знак"/>
    <w:basedOn w:val="a0"/>
    <w:link w:val="3"/>
    <w:rsid w:val="0074430D"/>
    <w:rPr>
      <w:rFonts w:ascii="Times New Roman" w:eastAsia="Times New Roman" w:hAnsi="Times New Roman" w:cs="Arial"/>
      <w:b/>
      <w:bCs/>
      <w:sz w:val="24"/>
      <w:szCs w:val="26"/>
    </w:rPr>
  </w:style>
  <w:style w:type="paragraph" w:styleId="a3">
    <w:name w:val="Body Text"/>
    <w:basedOn w:val="a"/>
    <w:link w:val="a4"/>
    <w:semiHidden/>
    <w:rsid w:val="0074430D"/>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74430D"/>
    <w:rPr>
      <w:rFonts w:ascii="Times New Roman" w:eastAsia="Times New Roman" w:hAnsi="Times New Roman" w:cs="Times New Roman"/>
      <w:sz w:val="24"/>
      <w:szCs w:val="20"/>
    </w:rPr>
  </w:style>
  <w:style w:type="paragraph" w:customStyle="1" w:styleId="a5">
    <w:name w:val="таблица"/>
    <w:basedOn w:val="a3"/>
    <w:rsid w:val="0074430D"/>
    <w:pPr>
      <w:ind w:firstLine="0"/>
      <w:jc w:val="center"/>
    </w:pPr>
    <w:rPr>
      <w:szCs w:val="16"/>
    </w:rPr>
  </w:style>
  <w:style w:type="paragraph" w:customStyle="1" w:styleId="FR4">
    <w:name w:val="FR4"/>
    <w:rsid w:val="0074430D"/>
    <w:pPr>
      <w:widowControl w:val="0"/>
      <w:autoSpaceDE w:val="0"/>
      <w:autoSpaceDN w:val="0"/>
      <w:adjustRightInd w:val="0"/>
      <w:spacing w:after="0" w:line="240" w:lineRule="auto"/>
    </w:pPr>
    <w:rPr>
      <w:rFonts w:ascii="Arial" w:eastAsia="Times New Roman" w:hAnsi="Arial" w:cs="Arial"/>
      <w:sz w:val="16"/>
      <w:szCs w:val="16"/>
      <w:lang w:val="en-US"/>
    </w:rPr>
  </w:style>
  <w:style w:type="paragraph" w:customStyle="1" w:styleId="a6">
    <w:name w:val="программа"/>
    <w:basedOn w:val="a"/>
    <w:rsid w:val="0074430D"/>
    <w:pPr>
      <w:spacing w:before="80" w:after="0" w:line="240" w:lineRule="auto"/>
    </w:pPr>
    <w:rPr>
      <w:rFonts w:ascii="Courier New" w:eastAsia="Times New Roman" w:hAnsi="Courier New" w:cs="Times New Roman"/>
      <w:szCs w:val="16"/>
      <w:lang w:val="en-US"/>
    </w:rPr>
  </w:style>
  <w:style w:type="paragraph" w:styleId="a7">
    <w:name w:val="Balloon Text"/>
    <w:basedOn w:val="a"/>
    <w:link w:val="a8"/>
    <w:uiPriority w:val="99"/>
    <w:semiHidden/>
    <w:unhideWhenUsed/>
    <w:rsid w:val="007443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430D"/>
    <w:rPr>
      <w:rFonts w:ascii="Tahoma" w:hAnsi="Tahoma" w:cs="Tahoma"/>
      <w:sz w:val="16"/>
      <w:szCs w:val="16"/>
    </w:rPr>
  </w:style>
  <w:style w:type="paragraph" w:styleId="a9">
    <w:name w:val="header"/>
    <w:basedOn w:val="a"/>
    <w:link w:val="aa"/>
    <w:uiPriority w:val="99"/>
    <w:unhideWhenUsed/>
    <w:rsid w:val="006348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34830"/>
  </w:style>
  <w:style w:type="paragraph" w:styleId="ab">
    <w:name w:val="footer"/>
    <w:basedOn w:val="a"/>
    <w:link w:val="ac"/>
    <w:uiPriority w:val="99"/>
    <w:semiHidden/>
    <w:unhideWhenUsed/>
    <w:rsid w:val="0063483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3483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5.png"/><Relationship Id="rId34" Type="http://schemas.openxmlformats.org/officeDocument/2006/relationships/footer" Target="footer2.xml"/><Relationship Id="rId7" Type="http://schemas.openxmlformats.org/officeDocument/2006/relationships/image" Target="media/image2.w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4F29CDF8004777AF118C09DA2A710F"/>
        <w:category>
          <w:name w:val="Общие"/>
          <w:gallery w:val="placeholder"/>
        </w:category>
        <w:types>
          <w:type w:val="bbPlcHdr"/>
        </w:types>
        <w:behaviors>
          <w:behavior w:val="content"/>
        </w:behaviors>
        <w:guid w:val="{B4B1AAAD-5A1D-4BC7-9AD1-1A31D39A02F5}"/>
      </w:docPartPr>
      <w:docPartBody>
        <w:p w:rsidR="00000000" w:rsidRDefault="00525915" w:rsidP="00525915">
          <w:pPr>
            <w:pStyle w:val="2C4F29CDF8004777AF118C09DA2A710F"/>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525915"/>
    <w:rsid w:val="00525915"/>
    <w:rsid w:val="00C96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4F29CDF8004777AF118C09DA2A710F">
    <w:name w:val="2C4F29CDF8004777AF118C09DA2A710F"/>
    <w:rsid w:val="0052591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2788</Words>
  <Characters>15895</Characters>
  <Application>Microsoft Office Word</Application>
  <DocSecurity>0</DocSecurity>
  <Lines>132</Lines>
  <Paragraphs>37</Paragraphs>
  <ScaleCrop>false</ScaleCrop>
  <Company/>
  <LinksUpToDate>false</LinksUpToDate>
  <CharactersWithSpaces>18646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2011-05-11T13:29:00Z</dcterms:created>
  <dcterms:modified xsi:type="dcterms:W3CDTF">2011-06-24T06:46:00Z</dcterms:modified>
</cp:coreProperties>
</file>