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E0" w:rsidRDefault="00E814E0" w:rsidP="00E814E0">
      <w:pPr>
        <w:pStyle w:val="2"/>
        <w:keepNext w:val="0"/>
      </w:pPr>
      <w:bookmarkStart w:id="0" w:name="_Toc507090819"/>
      <w:bookmarkStart w:id="1" w:name="_Toc507153252"/>
      <w:bookmarkStart w:id="2" w:name="_Toc507154789"/>
      <w:r>
        <w:t>§ 13. КОМПЬЮТЕРНЫЕ ИГРЫ</w:t>
      </w:r>
      <w:bookmarkEnd w:id="0"/>
      <w:bookmarkEnd w:id="1"/>
      <w:bookmarkEnd w:id="2"/>
      <w:r>
        <w:t xml:space="preserve"> </w:t>
      </w:r>
    </w:p>
    <w:p w:rsidR="00E814E0" w:rsidRDefault="00E814E0" w:rsidP="00E814E0">
      <w:pPr>
        <w:widowControl w:val="0"/>
      </w:pPr>
    </w:p>
    <w:p w:rsidR="00E814E0" w:rsidRDefault="00E814E0" w:rsidP="00E814E0">
      <w:pPr>
        <w:pStyle w:val="3"/>
        <w:keepNext w:val="0"/>
      </w:pPr>
      <w:bookmarkStart w:id="3" w:name="_Toc507090820"/>
      <w:bookmarkStart w:id="4" w:name="_Toc507153253"/>
      <w:bookmarkStart w:id="5" w:name="_Toc507154790"/>
      <w:r>
        <w:t>13.1. ВИДЫ И НАЗНАЧЕНИЕ КОМПЬЮТЕРНЫХ ИГР</w:t>
      </w:r>
      <w:bookmarkEnd w:id="3"/>
      <w:bookmarkEnd w:id="4"/>
      <w:bookmarkEnd w:id="5"/>
    </w:p>
    <w:p w:rsidR="00E814E0" w:rsidRDefault="00E814E0" w:rsidP="00E814E0">
      <w:pPr>
        <w:widowControl w:val="0"/>
      </w:pPr>
    </w:p>
    <w:p w:rsidR="00E814E0" w:rsidRDefault="00E814E0" w:rsidP="00E814E0">
      <w:pPr>
        <w:pStyle w:val="a3"/>
        <w:widowControl w:val="0"/>
      </w:pPr>
      <w:r>
        <w:t>Игры любят все. Игра является наилучшей средой для обучения любому</w:t>
      </w:r>
      <w:r>
        <w:rPr>
          <w:b/>
        </w:rPr>
        <w:t xml:space="preserve"> </w:t>
      </w:r>
      <w:r>
        <w:t>виду</w:t>
      </w:r>
      <w:r>
        <w:rPr>
          <w:b/>
        </w:rPr>
        <w:t xml:space="preserve"> </w:t>
      </w:r>
      <w:r>
        <w:t>деятельности.</w:t>
      </w:r>
    </w:p>
    <w:p w:rsidR="00E814E0" w:rsidRDefault="00E814E0" w:rsidP="00E814E0">
      <w:pPr>
        <w:pStyle w:val="a3"/>
        <w:widowControl w:val="0"/>
      </w:pPr>
      <w:r>
        <w:t>Характерной приметой компьютерной эры стали компьютерные игры. К ним можно относиться по-разному. С одной стороны, они могут приносить пользу как учебные средства; с другой - отнимать время (иногда очень много), отвлекать от работы. Никуда не годится играть в рабочее время, применять для этого свои дискеты, рискуя занести вирус в систему коллективного пользования и т.п. Психологи считают, что игры с изобилием сцен насилия - пусть даже выраженного в предельно условной форме - способствуют формированию у детей не самых лучших качеств. Тем не менее, компьютерные игры широко распространены. Над их созданием трудятся высокопрофессиональные программисты, художники, мультипликаторы; это достаточно процветающая подотрасль индустрии программирования. Как и многие человеческие достижения, компьютерные игры можно использовать во благо и во зло.</w:t>
      </w:r>
    </w:p>
    <w:p w:rsidR="00E814E0" w:rsidRDefault="00E814E0" w:rsidP="00E814E0">
      <w:pPr>
        <w:pStyle w:val="a3"/>
        <w:widowControl w:val="0"/>
      </w:pPr>
      <w:r>
        <w:t>Компьютерные игры ориентируются на развитие у игроков определенных знаний, навыков, способностей. Как правило, в компьютерных играх от игрока требуется</w:t>
      </w:r>
    </w:p>
    <w:p w:rsidR="00E814E0" w:rsidRDefault="00E814E0" w:rsidP="00E814E0">
      <w:pPr>
        <w:pStyle w:val="a3"/>
        <w:widowControl w:val="0"/>
      </w:pPr>
      <w:r>
        <w:t>• владение средствами управления, быстрота и точность манипуляций;</w:t>
      </w:r>
    </w:p>
    <w:p w:rsidR="00E814E0" w:rsidRDefault="00E814E0" w:rsidP="00E814E0">
      <w:pPr>
        <w:pStyle w:val="a3"/>
        <w:widowControl w:val="0"/>
      </w:pPr>
      <w:r>
        <w:t>• быстрая и правильная реакция на происходящие события;</w:t>
      </w:r>
    </w:p>
    <w:p w:rsidR="00E814E0" w:rsidRDefault="00E814E0" w:rsidP="00E814E0">
      <w:pPr>
        <w:pStyle w:val="a3"/>
        <w:widowControl w:val="0"/>
      </w:pPr>
      <w:r>
        <w:t>• чувство времени, умение выдерживать заданные временные интервалы;</w:t>
      </w:r>
    </w:p>
    <w:p w:rsidR="00E814E0" w:rsidRDefault="00E814E0" w:rsidP="00E814E0">
      <w:pPr>
        <w:pStyle w:val="a3"/>
        <w:widowControl w:val="0"/>
      </w:pPr>
      <w:r>
        <w:t>• способность следить за несколькими объектами одновременно;</w:t>
      </w:r>
    </w:p>
    <w:p w:rsidR="00E814E0" w:rsidRDefault="00E814E0" w:rsidP="00E814E0">
      <w:pPr>
        <w:pStyle w:val="a3"/>
        <w:widowControl w:val="0"/>
      </w:pPr>
      <w:r>
        <w:t>• знание географии игрового поля, законов игрового мира;</w:t>
      </w:r>
    </w:p>
    <w:p w:rsidR="00E814E0" w:rsidRDefault="00E814E0" w:rsidP="00E814E0">
      <w:pPr>
        <w:pStyle w:val="a3"/>
        <w:widowControl w:val="0"/>
      </w:pPr>
      <w:r>
        <w:t>• знание конкретной предметной области, которая моделируется в игре;</w:t>
      </w:r>
    </w:p>
    <w:p w:rsidR="00E814E0" w:rsidRDefault="00E814E0" w:rsidP="00E814E0">
      <w:pPr>
        <w:pStyle w:val="a3"/>
        <w:widowControl w:val="0"/>
      </w:pPr>
      <w:r>
        <w:t>• умение искать закономерности;</w:t>
      </w:r>
    </w:p>
    <w:p w:rsidR="00E814E0" w:rsidRDefault="00E814E0" w:rsidP="00E814E0">
      <w:pPr>
        <w:pStyle w:val="a3"/>
        <w:widowControl w:val="0"/>
      </w:pPr>
      <w:r>
        <w:t>• умение предугадывать действия противника;</w:t>
      </w:r>
    </w:p>
    <w:p w:rsidR="00E814E0" w:rsidRDefault="00E814E0" w:rsidP="00E814E0">
      <w:pPr>
        <w:pStyle w:val="a3"/>
        <w:widowControl w:val="0"/>
      </w:pPr>
      <w:r>
        <w:t>• знание алгоритма и стратегии выигрыша;</w:t>
      </w:r>
    </w:p>
    <w:p w:rsidR="00E814E0" w:rsidRDefault="00E814E0" w:rsidP="00E814E0">
      <w:pPr>
        <w:pStyle w:val="a3"/>
        <w:widowControl w:val="0"/>
      </w:pPr>
      <w:r>
        <w:t>• способность к быстрому и максимально полному перебору основных вариантов;</w:t>
      </w:r>
    </w:p>
    <w:p w:rsidR="00E814E0" w:rsidRDefault="00E814E0" w:rsidP="00E814E0">
      <w:pPr>
        <w:pStyle w:val="a3"/>
        <w:widowControl w:val="0"/>
      </w:pPr>
      <w:r>
        <w:t>• память на текущие события;</w:t>
      </w:r>
    </w:p>
    <w:p w:rsidR="00E814E0" w:rsidRDefault="00E814E0" w:rsidP="00E814E0">
      <w:pPr>
        <w:pStyle w:val="a3"/>
        <w:widowControl w:val="0"/>
      </w:pPr>
      <w:r>
        <w:t>• использование прошлого опыта, что происходило в предыдущих сеансах игры;</w:t>
      </w:r>
    </w:p>
    <w:p w:rsidR="00E814E0" w:rsidRDefault="00E814E0" w:rsidP="00E814E0">
      <w:pPr>
        <w:pStyle w:val="a3"/>
        <w:widowControl w:val="0"/>
      </w:pPr>
      <w:r>
        <w:t>• способность интенсивно работать в течение всего сеанса игры.</w:t>
      </w:r>
    </w:p>
    <w:p w:rsidR="00E814E0" w:rsidRDefault="00E814E0" w:rsidP="00E814E0">
      <w:pPr>
        <w:pStyle w:val="a3"/>
        <w:widowControl w:val="0"/>
      </w:pPr>
      <w:r>
        <w:t>В разных играх необходимы разные качества. Привлекательность компьютерных игр определяется следующими факторами:</w:t>
      </w:r>
    </w:p>
    <w:p w:rsidR="00E814E0" w:rsidRDefault="00E814E0" w:rsidP="00E814E0">
      <w:pPr>
        <w:pStyle w:val="a3"/>
        <w:widowControl w:val="0"/>
      </w:pPr>
      <w:r>
        <w:t>• интересным сценарием;</w:t>
      </w:r>
    </w:p>
    <w:p w:rsidR="00E814E0" w:rsidRDefault="00E814E0" w:rsidP="00E814E0">
      <w:pPr>
        <w:pStyle w:val="a3"/>
        <w:widowControl w:val="0"/>
      </w:pPr>
      <w:r>
        <w:t>• богатым внешним оформлением;</w:t>
      </w:r>
    </w:p>
    <w:p w:rsidR="00E814E0" w:rsidRDefault="00E814E0" w:rsidP="00E814E0">
      <w:pPr>
        <w:pStyle w:val="a3"/>
        <w:widowControl w:val="0"/>
      </w:pPr>
      <w:r>
        <w:t>• кажущейся простотой;</w:t>
      </w:r>
    </w:p>
    <w:p w:rsidR="00E814E0" w:rsidRDefault="00E814E0" w:rsidP="00E814E0">
      <w:pPr>
        <w:pStyle w:val="a3"/>
        <w:widowControl w:val="0"/>
      </w:pPr>
      <w:r>
        <w:t>• бесконечностью игры (недостижимостью поставленной цели);</w:t>
      </w:r>
    </w:p>
    <w:p w:rsidR="00E814E0" w:rsidRDefault="00E814E0" w:rsidP="00E814E0">
      <w:pPr>
        <w:pStyle w:val="a3"/>
        <w:widowControl w:val="0"/>
      </w:pPr>
      <w:r>
        <w:t>• наличием большого числа стратегий;</w:t>
      </w:r>
    </w:p>
    <w:p w:rsidR="00E814E0" w:rsidRDefault="00E814E0" w:rsidP="00E814E0">
      <w:pPr>
        <w:pStyle w:val="a3"/>
        <w:widowControl w:val="0"/>
      </w:pPr>
      <w:r>
        <w:t>• разнообразием игровых ситуаций.</w:t>
      </w:r>
    </w:p>
    <w:p w:rsidR="00E814E0" w:rsidRDefault="00E814E0" w:rsidP="00E814E0">
      <w:pPr>
        <w:pStyle w:val="a3"/>
        <w:widowControl w:val="0"/>
      </w:pPr>
      <w:r>
        <w:t>В компьютерных играх можно выделить следующие категории:</w:t>
      </w:r>
    </w:p>
    <w:p w:rsidR="00E814E0" w:rsidRDefault="00E814E0" w:rsidP="00E814E0">
      <w:pPr>
        <w:pStyle w:val="a3"/>
        <w:widowControl w:val="0"/>
      </w:pPr>
      <w:r>
        <w:t>• игры на мастерство;</w:t>
      </w:r>
    </w:p>
    <w:p w:rsidR="00E814E0" w:rsidRDefault="00E814E0" w:rsidP="00E814E0">
      <w:pPr>
        <w:pStyle w:val="a3"/>
        <w:widowControl w:val="0"/>
      </w:pPr>
      <w:r>
        <w:t>• азартные игры;</w:t>
      </w:r>
    </w:p>
    <w:p w:rsidR="00E814E0" w:rsidRDefault="00E814E0" w:rsidP="00E814E0">
      <w:pPr>
        <w:pStyle w:val="a3"/>
        <w:widowControl w:val="0"/>
      </w:pPr>
      <w:r>
        <w:t>• логические игры;</w:t>
      </w:r>
    </w:p>
    <w:p w:rsidR="00E814E0" w:rsidRDefault="00E814E0" w:rsidP="00E814E0">
      <w:pPr>
        <w:pStyle w:val="a3"/>
        <w:widowControl w:val="0"/>
      </w:pPr>
      <w:r>
        <w:t>• обучающие (дидактические) игры.</w:t>
      </w:r>
    </w:p>
    <w:p w:rsidR="00E814E0" w:rsidRDefault="00E814E0" w:rsidP="00E814E0">
      <w:pPr>
        <w:pStyle w:val="a3"/>
        <w:widowControl w:val="0"/>
      </w:pPr>
      <w:r>
        <w:t>Игры на мастерство основаны на управлении игровыми объектами. В азартных играх исход в большей степени зависит от случайности, везения. Логические игры содержат стратегию поведения игрока, зависящую от игровых ходов соперника или от игровой ситуации. В обучающих играх объектом управления становится ученик, а целью - отработка некоторых навыков и усвоение знаний.</w:t>
      </w:r>
    </w:p>
    <w:p w:rsidR="00E814E0" w:rsidRDefault="00E814E0" w:rsidP="00E814E0">
      <w:pPr>
        <w:pStyle w:val="a3"/>
        <w:widowControl w:val="0"/>
      </w:pPr>
      <w:r>
        <w:lastRenderedPageBreak/>
        <w:t>По способам реализации игры можно классифицировать по признакам: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дискретные и игры с режимом реального времени;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антагонистические и неантагонистические;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конечные и бесконечные;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со случайными событиями или детерминированные;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для одного или двух и более участников;</w:t>
      </w:r>
    </w:p>
    <w:p w:rsidR="00E814E0" w:rsidRDefault="00E814E0" w:rsidP="00E814E0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игры с разным уровнем сложности.</w:t>
      </w:r>
    </w:p>
    <w:p w:rsidR="00E814E0" w:rsidRDefault="00E814E0" w:rsidP="00E814E0">
      <w:pPr>
        <w:pStyle w:val="a3"/>
        <w:widowControl w:val="0"/>
      </w:pPr>
      <w:r>
        <w:t>Самые распространенные компьютерные игры - пошаговые, конечные, детерминированные для двух участников, один из которых компьютер.</w:t>
      </w:r>
    </w:p>
    <w:p w:rsidR="00E814E0" w:rsidRDefault="00E814E0" w:rsidP="00E814E0">
      <w:pPr>
        <w:pStyle w:val="a3"/>
        <w:widowControl w:val="0"/>
      </w:pPr>
      <w:r>
        <w:t>По структуре в компьютерных играх можно выделить три блока и три уровня: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блок игровой среды (правила игры);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блок взаимодействия с играющим (интерфейс);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блок оценки игровой ситуации (анализ);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уровень оперативный (текущее управление клавишами);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уровень тактический (локальные цели, усложнение игры);</w:t>
      </w:r>
    </w:p>
    <w:p w:rsidR="00E814E0" w:rsidRDefault="00E814E0" w:rsidP="00E814E0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 xml:space="preserve">уровень стратегический (конец игры, фиксация результатов). </w:t>
      </w:r>
    </w:p>
    <w:p w:rsidR="00E814E0" w:rsidRDefault="00E814E0" w:rsidP="00E814E0">
      <w:pPr>
        <w:pStyle w:val="a3"/>
        <w:widowControl w:val="0"/>
      </w:pPr>
      <w:r>
        <w:t>Общая структура компютерных игр представлена на рис. 2.31.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5"/>
        <w:widowControl w:val="0"/>
      </w:pPr>
      <w:r>
        <w:rPr>
          <w:noProof/>
        </w:rPr>
        <w:drawing>
          <wp:inline distT="0" distB="0" distL="0" distR="0">
            <wp:extent cx="3677920" cy="995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E0" w:rsidRDefault="00E814E0" w:rsidP="00E814E0">
      <w:pPr>
        <w:pStyle w:val="a5"/>
        <w:widowControl w:val="0"/>
      </w:pPr>
    </w:p>
    <w:p w:rsidR="00E814E0" w:rsidRDefault="00E814E0" w:rsidP="00E814E0">
      <w:pPr>
        <w:pStyle w:val="a5"/>
        <w:widowControl w:val="0"/>
      </w:pPr>
      <w:r>
        <w:rPr>
          <w:i/>
        </w:rPr>
        <w:t>Рис. 2.31.</w:t>
      </w:r>
      <w:r>
        <w:t xml:space="preserve"> Общая структура компьютерных игр</w:t>
      </w:r>
    </w:p>
    <w:p w:rsidR="00E814E0" w:rsidRDefault="00E814E0" w:rsidP="00E814E0">
      <w:pPr>
        <w:pStyle w:val="a5"/>
        <w:widowControl w:val="0"/>
      </w:pPr>
    </w:p>
    <w:p w:rsidR="00E814E0" w:rsidRDefault="00E814E0" w:rsidP="00E814E0">
      <w:pPr>
        <w:pStyle w:val="a3"/>
        <w:widowControl w:val="0"/>
      </w:pPr>
      <w:r>
        <w:rPr>
          <w:b/>
        </w:rPr>
        <w:t>Блок игровой среды</w:t>
      </w:r>
      <w:r>
        <w:t xml:space="preserve"> - это та сцена, тот трехмерный компьютерный мир, в котором есть все, что стоит, лежит, движется, появляется и исчезает в соответствии со смыслом и законами игры.</w:t>
      </w:r>
    </w:p>
    <w:p w:rsidR="00E814E0" w:rsidRDefault="00E814E0" w:rsidP="00E814E0">
      <w:pPr>
        <w:pStyle w:val="a3"/>
        <w:widowControl w:val="0"/>
      </w:pPr>
      <w:r>
        <w:rPr>
          <w:b/>
        </w:rPr>
        <w:t>Блок взаимодействия</w:t>
      </w:r>
      <w:r>
        <w:t xml:space="preserve"> - это все то в программе, что позволяет играющему изменять то, что предусмотрено блоком игровой среды.</w:t>
      </w:r>
    </w:p>
    <w:p w:rsidR="00E814E0" w:rsidRDefault="00E814E0" w:rsidP="00E814E0">
      <w:pPr>
        <w:pStyle w:val="a3"/>
        <w:widowControl w:val="0"/>
      </w:pPr>
      <w:r>
        <w:rPr>
          <w:b/>
        </w:rPr>
        <w:t>Блок оценки</w:t>
      </w:r>
      <w:r>
        <w:t xml:space="preserve"> - это условия для играющего и для объектов игры на игровой сцене. Это подсчет числа очков, описание или показ начальной и конечной игровой ситуации в игре.</w:t>
      </w:r>
    </w:p>
    <w:p w:rsidR="00E814E0" w:rsidRDefault="00E814E0" w:rsidP="00E814E0">
      <w:pPr>
        <w:pStyle w:val="a3"/>
        <w:widowControl w:val="0"/>
      </w:pPr>
      <w:r>
        <w:t>Удается выделить три иерархических уровня, которые позволяют правильно построить схему игры: оперативный, тактический и стратегический.</w:t>
      </w:r>
    </w:p>
    <w:p w:rsidR="00E814E0" w:rsidRDefault="00E814E0" w:rsidP="00E814E0">
      <w:pPr>
        <w:pStyle w:val="a3"/>
        <w:widowControl w:val="0"/>
      </w:pPr>
      <w:r>
        <w:rPr>
          <w:b/>
        </w:rPr>
        <w:t>Оперативный</w:t>
      </w:r>
      <w:r>
        <w:t xml:space="preserve"> </w:t>
      </w:r>
      <w:r>
        <w:rPr>
          <w:b/>
        </w:rPr>
        <w:t>уровень</w:t>
      </w:r>
      <w:r>
        <w:t xml:space="preserve"> - это изменение объектов на игровой сцене посредством нажатия клавиш или управляющего устройства (мышь, джойстик). Результатом действия оперативного уровня должно быть отображение всех перемещений и изменений на экране дисплея.</w:t>
      </w:r>
    </w:p>
    <w:p w:rsidR="00E814E0" w:rsidRDefault="00E814E0" w:rsidP="00E814E0">
      <w:pPr>
        <w:pStyle w:val="a3"/>
        <w:widowControl w:val="0"/>
      </w:pPr>
      <w:r>
        <w:rPr>
          <w:b/>
        </w:rPr>
        <w:t>Тактический</w:t>
      </w:r>
      <w:r>
        <w:t xml:space="preserve"> </w:t>
      </w:r>
      <w:r>
        <w:rPr>
          <w:b/>
        </w:rPr>
        <w:t>уровень</w:t>
      </w:r>
      <w:r>
        <w:t xml:space="preserve"> включает и оперативный. Действия на этом уровне ведут к достижению некоторой вполне определенной локальной цели. Изменения сложности игры, темпа, уровня происходят на этом этапе.</w:t>
      </w:r>
    </w:p>
    <w:p w:rsidR="00E814E0" w:rsidRDefault="00E814E0" w:rsidP="00E814E0">
      <w:pPr>
        <w:pStyle w:val="a3"/>
        <w:widowControl w:val="0"/>
      </w:pPr>
      <w:r>
        <w:rPr>
          <w:b/>
        </w:rPr>
        <w:t>Стратегический уровень</w:t>
      </w:r>
      <w:r>
        <w:t xml:space="preserve"> включает тактический и содержит несколько самостоятельных блоков: ввод на игровую схему всех объектов для определения, задания и визуализации их начальных параметров, проверка критериев окончания игры, фиксации и визуализации результатов всей игры в целом и результатов прошлых игр.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3"/>
        <w:keepNext w:val="0"/>
      </w:pPr>
      <w:bookmarkStart w:id="6" w:name="_Toc507090821"/>
      <w:bookmarkStart w:id="7" w:name="_Toc507153254"/>
      <w:bookmarkStart w:id="8" w:name="_Toc507154791"/>
      <w:r>
        <w:t>13.2. ОБЗОР КОМПЬЮТЕРНЫХ ИГР</w:t>
      </w:r>
      <w:bookmarkEnd w:id="6"/>
      <w:bookmarkEnd w:id="7"/>
      <w:bookmarkEnd w:id="8"/>
    </w:p>
    <w:p w:rsidR="00E814E0" w:rsidRDefault="00E814E0" w:rsidP="00E814E0">
      <w:pPr>
        <w:widowControl w:val="0"/>
      </w:pPr>
    </w:p>
    <w:p w:rsidR="00E814E0" w:rsidRDefault="00E814E0" w:rsidP="00E814E0">
      <w:pPr>
        <w:pStyle w:val="a3"/>
        <w:widowControl w:val="0"/>
      </w:pPr>
      <w:r>
        <w:lastRenderedPageBreak/>
        <w:t>Компьютерные игры бывают разные и каждая</w:t>
      </w:r>
      <w:r>
        <w:rPr>
          <w:b/>
        </w:rPr>
        <w:t xml:space="preserve"> </w:t>
      </w:r>
      <w:r>
        <w:t>из них требует разных ресурсов компьютера.</w:t>
      </w:r>
    </w:p>
    <w:p w:rsidR="00E814E0" w:rsidRDefault="00E814E0" w:rsidP="00E814E0">
      <w:pPr>
        <w:pStyle w:val="a3"/>
        <w:widowControl w:val="0"/>
      </w:pPr>
      <w:r>
        <w:t>Ниже приведен краткий обзор компьютерных игр.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  <w:rPr>
          <w:i/>
        </w:rPr>
      </w:pPr>
      <w:r>
        <w:rPr>
          <w:i/>
        </w:rPr>
        <w:t>Игры на мастерство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</w:pPr>
      <w:r>
        <w:t>1. Имитационные игровые виды спорта: футбол, волейбол, теннис и т.д.</w:t>
      </w:r>
    </w:p>
    <w:p w:rsidR="00E814E0" w:rsidRDefault="00E814E0" w:rsidP="00E814E0">
      <w:pPr>
        <w:pStyle w:val="a3"/>
        <w:widowControl w:val="0"/>
      </w:pPr>
      <w:r>
        <w:t>2. Военные игры: морские бои, воздушные бои, звездные воины, игры с вооружениями и др.</w:t>
      </w:r>
    </w:p>
    <w:p w:rsidR="00E814E0" w:rsidRDefault="00E814E0" w:rsidP="00E814E0">
      <w:pPr>
        <w:pStyle w:val="a3"/>
        <w:widowControl w:val="0"/>
      </w:pPr>
      <w:r>
        <w:t>3. Рукопашные схватки: каратэ, кунг-фу, тэквондо.</w:t>
      </w:r>
    </w:p>
    <w:p w:rsidR="00E814E0" w:rsidRDefault="00E814E0" w:rsidP="00E814E0">
      <w:pPr>
        <w:pStyle w:val="a3"/>
        <w:widowControl w:val="0"/>
      </w:pPr>
      <w:r>
        <w:t>4. Профессиональные игры: авторалли, пилотирование самолета и др.</w:t>
      </w:r>
    </w:p>
    <w:p w:rsidR="00E814E0" w:rsidRDefault="00E814E0" w:rsidP="00E814E0">
      <w:pPr>
        <w:pStyle w:val="a3"/>
        <w:widowControl w:val="0"/>
      </w:pPr>
      <w:r>
        <w:t>5. Приключенческие игры: путешествия, подвиги, приключения.</w:t>
      </w:r>
    </w:p>
    <w:p w:rsidR="00E814E0" w:rsidRDefault="00E814E0" w:rsidP="00E814E0">
      <w:pPr>
        <w:pStyle w:val="a3"/>
        <w:widowControl w:val="0"/>
      </w:pPr>
      <w:r>
        <w:t>6. Графические игрушки: тетрис, выбивалки, «живые картинки» и т.д.</w:t>
      </w:r>
    </w:p>
    <w:p w:rsidR="00E814E0" w:rsidRDefault="00E814E0" w:rsidP="00E814E0">
      <w:pPr>
        <w:pStyle w:val="a3"/>
        <w:widowControl w:val="0"/>
      </w:pPr>
      <w:r>
        <w:t>7. Учебные тренажеры: азбука, клавиатурный тренажер и др.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  <w:rPr>
          <w:i/>
        </w:rPr>
      </w:pPr>
      <w:r>
        <w:rPr>
          <w:i/>
        </w:rPr>
        <w:t>Азартные игры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</w:pPr>
      <w:r>
        <w:t>1. Карточные игры: пасьянсы, покер, преферанс, марьяж, бридж и т.п.</w:t>
      </w:r>
    </w:p>
    <w:p w:rsidR="00E814E0" w:rsidRDefault="00E814E0" w:rsidP="00E814E0">
      <w:pPr>
        <w:pStyle w:val="a3"/>
        <w:widowControl w:val="0"/>
      </w:pPr>
      <w:r>
        <w:t>2. Имитационные азартные игры: кости, рулетка, «поле чудес» и др.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  <w:rPr>
          <w:i/>
        </w:rPr>
      </w:pPr>
      <w:r>
        <w:rPr>
          <w:i/>
        </w:rPr>
        <w:t>Логические игры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</w:pPr>
      <w:r>
        <w:t>1. Шахматные игры: шашки, шахматы, реверси и т.п.</w:t>
      </w:r>
    </w:p>
    <w:p w:rsidR="00E814E0" w:rsidRDefault="00E814E0" w:rsidP="00E814E0">
      <w:pPr>
        <w:pStyle w:val="a3"/>
        <w:widowControl w:val="0"/>
      </w:pPr>
      <w:r>
        <w:t>2. Логические учебные развивающие игры: крестики - нолики, минер, лабиринты, угадан число, слово, быки и коровы, поле чудес, ним и др.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  <w:rPr>
          <w:i/>
        </w:rPr>
      </w:pPr>
      <w:r>
        <w:rPr>
          <w:i/>
        </w:rPr>
        <w:t>Обучающие игры</w:t>
      </w:r>
    </w:p>
    <w:p w:rsidR="00E814E0" w:rsidRDefault="00E814E0" w:rsidP="00E814E0">
      <w:pPr>
        <w:pStyle w:val="a3"/>
        <w:widowControl w:val="0"/>
      </w:pPr>
    </w:p>
    <w:p w:rsidR="00E814E0" w:rsidRDefault="00E814E0" w:rsidP="00E814E0">
      <w:pPr>
        <w:pStyle w:val="a3"/>
        <w:widowControl w:val="0"/>
      </w:pPr>
      <w:r>
        <w:t>Особая роль в мире компьютерных игр принадлежит обучающим и развивающим играм. Педагогам хорошо известна важность и высокая эффективность игровых форм обучения, особенно успешно применяемых при работе с детьми дошкольного и младшего школьного возраста. Существуют, например, специальные среды для начального обучения информатике с забавными исполнителями, которые в игровой форме отрабатывают простые пользовательские навыки, навыки алгоритмизации и т.д. Так, созданная под руководством Ю.А.Первина среда «Роботландия» с ее забавными исполнителями «Машинист», «Буквоед», «Кукарачча» и др. с успехом используется во многих школах.</w:t>
      </w:r>
    </w:p>
    <w:p w:rsidR="00E814E0" w:rsidRDefault="00E814E0" w:rsidP="00E814E0">
      <w:pPr>
        <w:pStyle w:val="a3"/>
        <w:widowControl w:val="0"/>
      </w:pPr>
      <w:r>
        <w:t>До недавнего времени основная масса игр требовала минимальных компьютерных ресурсов. Современная индустрия компьютерных игр нацелена на использование технологии мультимедиа и виртуальной реальности. Для них требуются высокие характеристики компьютера и его периферии.</w:t>
      </w:r>
    </w:p>
    <w:p w:rsidR="00E814E0" w:rsidRDefault="00E814E0" w:rsidP="00E814E0">
      <w:pPr>
        <w:pStyle w:val="a3"/>
        <w:widowControl w:val="0"/>
      </w:pPr>
    </w:p>
    <w:p w:rsidR="00861A3A" w:rsidRDefault="00861A3A"/>
    <w:sectPr w:rsidR="00861A3A" w:rsidSect="005A5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5B" w:rsidRDefault="0070505B" w:rsidP="001E1FB3">
      <w:pPr>
        <w:spacing w:after="0" w:line="240" w:lineRule="auto"/>
      </w:pPr>
      <w:r>
        <w:separator/>
      </w:r>
    </w:p>
  </w:endnote>
  <w:endnote w:type="continuationSeparator" w:id="1">
    <w:p w:rsidR="0070505B" w:rsidRDefault="0070505B" w:rsidP="001E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B3" w:rsidRDefault="001E1FB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B3" w:rsidRDefault="001E1FB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B3" w:rsidRDefault="001E1F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5B" w:rsidRDefault="0070505B" w:rsidP="001E1FB3">
      <w:pPr>
        <w:spacing w:after="0" w:line="240" w:lineRule="auto"/>
      </w:pPr>
      <w:r>
        <w:separator/>
      </w:r>
    </w:p>
  </w:footnote>
  <w:footnote w:type="continuationSeparator" w:id="1">
    <w:p w:rsidR="0070505B" w:rsidRDefault="0070505B" w:rsidP="001E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B3" w:rsidRDefault="001E1FB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7E8D39D815404726A28064F83F364F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1FB3" w:rsidRDefault="001E1FB3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E1FB3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1E1FB3" w:rsidRDefault="001E1FB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B3" w:rsidRDefault="001E1FB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1E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494A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14E0"/>
    <w:rsid w:val="001E1FB3"/>
    <w:rsid w:val="005A5CC5"/>
    <w:rsid w:val="0070505B"/>
    <w:rsid w:val="00861A3A"/>
    <w:rsid w:val="00E8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C5"/>
  </w:style>
  <w:style w:type="paragraph" w:styleId="2">
    <w:name w:val="heading 2"/>
    <w:basedOn w:val="a"/>
    <w:next w:val="a"/>
    <w:link w:val="20"/>
    <w:qFormat/>
    <w:rsid w:val="00E814E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E814E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14E0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E814E0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E814E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814E0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E814E0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E8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4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1FB3"/>
  </w:style>
  <w:style w:type="paragraph" w:styleId="aa">
    <w:name w:val="footer"/>
    <w:basedOn w:val="a"/>
    <w:link w:val="ab"/>
    <w:uiPriority w:val="99"/>
    <w:semiHidden/>
    <w:unhideWhenUsed/>
    <w:rsid w:val="001E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8D39D815404726A28064F83F364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AB888-67C2-4849-9282-342EAC4C0D63}"/>
      </w:docPartPr>
      <w:docPartBody>
        <w:p w:rsidR="00000000" w:rsidRDefault="0034327D" w:rsidP="0034327D">
          <w:pPr>
            <w:pStyle w:val="7E8D39D815404726A28064F83F364F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327D"/>
    <w:rsid w:val="0034327D"/>
    <w:rsid w:val="00F7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15405A5C74D8DBC83E8F60AF13EE6">
    <w:name w:val="13115405A5C74D8DBC83E8F60AF13EE6"/>
    <w:rsid w:val="0034327D"/>
  </w:style>
  <w:style w:type="paragraph" w:customStyle="1" w:styleId="3A5C7FA7B60C468E950AEDF017F4D662">
    <w:name w:val="3A5C7FA7B60C468E950AEDF017F4D662"/>
    <w:rsid w:val="0034327D"/>
  </w:style>
  <w:style w:type="paragraph" w:customStyle="1" w:styleId="B64FD01AD02E4CF88F85EC63CE3F839B">
    <w:name w:val="B64FD01AD02E4CF88F85EC63CE3F839B"/>
    <w:rsid w:val="0034327D"/>
  </w:style>
  <w:style w:type="paragraph" w:customStyle="1" w:styleId="7E8D39D815404726A28064F83F364F5D">
    <w:name w:val="7E8D39D815404726A28064F83F364F5D"/>
    <w:rsid w:val="003432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2011-04-23T12:53:00Z</dcterms:created>
  <dcterms:modified xsi:type="dcterms:W3CDTF">2011-06-24T06:38:00Z</dcterms:modified>
</cp:coreProperties>
</file>