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CF" w:rsidRDefault="00F578CF" w:rsidP="00F578CF">
      <w:pPr>
        <w:pStyle w:val="2"/>
        <w:keepNext w:val="0"/>
      </w:pPr>
      <w:bookmarkStart w:id="0" w:name="_Toc507090796"/>
      <w:bookmarkStart w:id="1" w:name="_Toc507153229"/>
      <w:bookmarkStart w:id="2" w:name="_Toc507154766"/>
      <w:r>
        <w:t>§ 7. ЭЛЕКТРОННЫЕ ТАБЛИЦЫ</w:t>
      </w:r>
      <w:bookmarkEnd w:id="0"/>
      <w:bookmarkEnd w:id="1"/>
      <w:bookmarkEnd w:id="2"/>
    </w:p>
    <w:p w:rsidR="00F578CF" w:rsidRDefault="00F578CF" w:rsidP="00F578CF">
      <w:pPr>
        <w:widowControl w:val="0"/>
      </w:pPr>
    </w:p>
    <w:p w:rsidR="00F578CF" w:rsidRDefault="00F578CF" w:rsidP="00F578CF">
      <w:pPr>
        <w:pStyle w:val="3"/>
        <w:keepNext w:val="0"/>
      </w:pPr>
      <w:bookmarkStart w:id="3" w:name="_Toc507090797"/>
      <w:bookmarkStart w:id="4" w:name="_Toc507153230"/>
      <w:bookmarkStart w:id="5" w:name="_Toc507154767"/>
      <w:r>
        <w:t>7.1. НАЗНАЧЕНИЕ И ОСНОВНЫЕ ФУНКЦИИ ТАБЛИЧНЫХ ПРОЦЕССОРОВ</w:t>
      </w:r>
      <w:bookmarkEnd w:id="3"/>
      <w:bookmarkEnd w:id="4"/>
      <w:bookmarkEnd w:id="5"/>
    </w:p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>Как показала практика, решение многих задач экономического характера на языках высокого уровня с использованием всего арсенала приемов и методов профессионального программирования - сложное и громоздкое дело. Понадобился принципиально иной подход, и он был найден и воплощен в виде электронных таблиц - инструмента, доступного непрофессионалам. Основная область применения электронных таблиц - это те сферы человеческой деятельности, где информация предоставляется в виде прямоугольных таблиц (планово-финансовых и бухгалтерских документов, учета материальных ценностей и др.), требующих при обработке проведения математических расчетов, откуда, по-видимому, и возник термин «табличный процессор». Отметим, что реляционные базы данных, также представляемые с помощью таблиц, к расчетам, как правило, не приспособлены.</w:t>
      </w:r>
    </w:p>
    <w:p w:rsidR="00F578CF" w:rsidRDefault="00F578CF" w:rsidP="00F578CF">
      <w:pPr>
        <w:pStyle w:val="a3"/>
        <w:widowControl w:val="0"/>
      </w:pPr>
      <w:r>
        <w:t xml:space="preserve">В настоящее время известно много вариантов электронных таблиц: АБАК, Варитаб-86. Суперплан, </w:t>
      </w:r>
      <w:r>
        <w:rPr>
          <w:lang w:val="en-US"/>
        </w:rPr>
        <w:t>Multiplan</w:t>
      </w:r>
      <w:r>
        <w:t xml:space="preserve">, </w:t>
      </w:r>
      <w:r>
        <w:rPr>
          <w:lang w:val="en-US"/>
        </w:rPr>
        <w:t>SuperCalk</w:t>
      </w:r>
      <w:r>
        <w:t xml:space="preserve">, </w:t>
      </w:r>
      <w:r>
        <w:rPr>
          <w:lang w:val="en-US"/>
        </w:rPr>
        <w:t>QuattroPro</w:t>
      </w:r>
      <w:r>
        <w:t xml:space="preserve">, </w:t>
      </w:r>
      <w:r>
        <w:rPr>
          <w:lang w:val="en-US"/>
        </w:rPr>
        <w:t>Excel</w:t>
      </w:r>
      <w:r>
        <w:t xml:space="preserve">, </w:t>
      </w:r>
      <w:r>
        <w:rPr>
          <w:lang w:val="en-US"/>
        </w:rPr>
        <w:t>Lotus</w:t>
      </w:r>
      <w:r>
        <w:t xml:space="preserve"> 1-2-3 и др. Принципиально все они представляют табличный процессор и разнятся лишь интерфейсом и сервисными возможностями.</w:t>
      </w:r>
    </w:p>
    <w:p w:rsidR="00F578CF" w:rsidRDefault="00F578CF" w:rsidP="00F578CF">
      <w:pPr>
        <w:pStyle w:val="a3"/>
        <w:widowControl w:val="0"/>
      </w:pPr>
      <w:r>
        <w:t>Электронная таблица (ЭТ) - это прямоугольная матрица, состоящая из ячеек, кдая из которых имеет свой номер, рис. 2.25.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f1"/>
        <w:widowControl w:val="0"/>
      </w:pPr>
      <w:r>
        <w:rPr>
          <w:noProof/>
        </w:rPr>
        <w:drawing>
          <wp:inline distT="0" distB="0" distL="0" distR="0">
            <wp:extent cx="45624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CF" w:rsidRDefault="00F578CF" w:rsidP="00F578CF">
      <w:pPr>
        <w:pStyle w:val="af1"/>
        <w:widowControl w:val="0"/>
      </w:pPr>
      <w:r>
        <w:rPr>
          <w:i/>
        </w:rPr>
        <w:t>Рис. 2.25.</w:t>
      </w:r>
      <w:r>
        <w:t xml:space="preserve"> Электронная таблица</w:t>
      </w:r>
    </w:p>
    <w:p w:rsidR="00F578CF" w:rsidRDefault="00F578CF" w:rsidP="00F578CF">
      <w:pPr>
        <w:pStyle w:val="af1"/>
        <w:widowControl w:val="0"/>
      </w:pPr>
    </w:p>
    <w:p w:rsidR="00F578CF" w:rsidRDefault="00F578CF" w:rsidP="00F578CF">
      <w:pPr>
        <w:pStyle w:val="a3"/>
        <w:widowControl w:val="0"/>
      </w:pPr>
      <w:r>
        <w:t>Номер ячейки определяется обычным координатным способом, например, ячейка ВЗ и т.д.</w:t>
      </w:r>
    </w:p>
    <w:p w:rsidR="00F578CF" w:rsidRDefault="00F578CF" w:rsidP="00F578CF">
      <w:pPr>
        <w:pStyle w:val="a3"/>
        <w:widowControl w:val="0"/>
      </w:pPr>
      <w:r>
        <w:t xml:space="preserve">Группа ячеек (диапазон) задается через двоеточие, например, </w:t>
      </w:r>
      <w:r>
        <w:rPr>
          <w:lang w:val="en-US"/>
        </w:rPr>
        <w:t>B</w:t>
      </w:r>
      <w:r>
        <w:t>3:</w:t>
      </w:r>
      <w:r>
        <w:rPr>
          <w:lang w:val="en-US"/>
        </w:rPr>
        <w:t>D</w:t>
      </w:r>
      <w:r>
        <w:t xml:space="preserve">4 (или </w:t>
      </w:r>
      <w:r>
        <w:rPr>
          <w:lang w:val="en-US"/>
        </w:rPr>
        <w:t>B</w:t>
      </w:r>
      <w:r>
        <w:t>3..</w:t>
      </w:r>
      <w:r>
        <w:rPr>
          <w:lang w:val="en-US"/>
        </w:rPr>
        <w:t>D</w:t>
      </w:r>
      <w:r>
        <w:t xml:space="preserve">4) и образует прямоугольник, включающий ячейки ВЗ, СЗ, </w:t>
      </w:r>
      <w:r>
        <w:rPr>
          <w:lang w:val="en-US"/>
        </w:rPr>
        <w:t>D</w:t>
      </w:r>
      <w:r>
        <w:t xml:space="preserve">3, В4, С4, </w:t>
      </w:r>
      <w:r>
        <w:rPr>
          <w:lang w:val="en-US"/>
        </w:rPr>
        <w:t>D</w:t>
      </w:r>
      <w:r>
        <w:t>4.</w:t>
      </w:r>
    </w:p>
    <w:p w:rsidR="00F578CF" w:rsidRDefault="00F578CF" w:rsidP="00F578CF">
      <w:pPr>
        <w:pStyle w:val="a3"/>
        <w:widowControl w:val="0"/>
      </w:pPr>
      <w:r>
        <w:t xml:space="preserve">В каждую из ячеек можно занести </w:t>
      </w:r>
      <w:r>
        <w:rPr>
          <w:i/>
        </w:rPr>
        <w:t>число, формулу</w:t>
      </w:r>
      <w:r>
        <w:t xml:space="preserve"> (арифметическое выражение) или </w:t>
      </w:r>
      <w:r>
        <w:rPr>
          <w:i/>
        </w:rPr>
        <w:t>текст.</w:t>
      </w:r>
      <w:r>
        <w:t xml:space="preserve"> Если в ячейку ЭТ записана формула, то в исходном состоянии на экране отображается значение этой формулы, а не она сама. Операндами формулы могут быть математические функции, константы, номера ячеек (содержимое ячейки с указанным номером). Ячейка ЭТ имеет сложную «многослойную» структуру, в ней может стоять ссылка на другую ячейку, значение которой является результатом вычислений по другой формуле и т.д.</w:t>
      </w:r>
    </w:p>
    <w:p w:rsidR="00F578CF" w:rsidRDefault="00F578CF" w:rsidP="00F578CF">
      <w:pPr>
        <w:pStyle w:val="a3"/>
        <w:widowControl w:val="0"/>
      </w:pPr>
      <w:r>
        <w:t>Примеры функций: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rPr>
          <w:lang w:val="en-US"/>
        </w:rPr>
        <w:t>sum</w:t>
      </w:r>
      <w:r>
        <w:t>(</w:t>
      </w:r>
      <w:r>
        <w:rPr>
          <w:lang w:val="en-US"/>
        </w:rPr>
        <w:t>A</w:t>
      </w:r>
      <w:r>
        <w:t>2:</w:t>
      </w:r>
      <w:r>
        <w:rPr>
          <w:lang w:val="en-US"/>
        </w:rPr>
        <w:t>A</w:t>
      </w:r>
      <w:r>
        <w:t>8) - сумма значений всех ячеек от А2 до А8;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sin</w:t>
      </w:r>
      <w:r>
        <w:t>(</w:t>
      </w:r>
      <w:r>
        <w:rPr>
          <w:lang w:val="en-US"/>
        </w:rPr>
        <w:t>D</w:t>
      </w:r>
      <w:r>
        <w:t xml:space="preserve">5) - синус числа из ячейки </w:t>
      </w:r>
      <w:r>
        <w:rPr>
          <w:lang w:val="en-US"/>
        </w:rPr>
        <w:t>D</w:t>
      </w:r>
      <w:r>
        <w:t>5;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cos</w:t>
      </w:r>
      <w:r>
        <w:t>(</w:t>
      </w:r>
      <w:r>
        <w:rPr>
          <w:lang w:val="en-US"/>
        </w:rPr>
        <w:t>F</w:t>
      </w:r>
      <w:r>
        <w:t xml:space="preserve">3) - косинус числа из ячейки </w:t>
      </w:r>
      <w:r>
        <w:rPr>
          <w:lang w:val="en-US"/>
        </w:rPr>
        <w:t>F</w:t>
      </w:r>
      <w:r>
        <w:t>3.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Пример формулы: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2.7. * А6 + </w:t>
      </w:r>
      <w:r>
        <w:rPr>
          <w:lang w:val="en-US"/>
        </w:rPr>
        <w:t>cos</w:t>
      </w:r>
      <w:r>
        <w:t xml:space="preserve"> (</w:t>
      </w:r>
      <w:r>
        <w:rPr>
          <w:lang w:val="en-US"/>
        </w:rPr>
        <w:t>sum</w:t>
      </w:r>
      <w:r>
        <w:t xml:space="preserve"> (</w:t>
      </w:r>
      <w:r>
        <w:rPr>
          <w:lang w:val="en-US"/>
        </w:rPr>
        <w:t>D</w:t>
      </w:r>
      <w:r>
        <w:t>5:</w:t>
      </w:r>
      <w:r>
        <w:rPr>
          <w:lang w:val="en-US"/>
        </w:rPr>
        <w:t>F</w:t>
      </w:r>
      <w:r>
        <w:t>7))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Приведенная формула означает, что мы хотим получить результат следующих вычислений: произведение числа из ячейки А6 на 2.7 сложить с косинусом угла, который </w:t>
      </w:r>
      <w:r>
        <w:lastRenderedPageBreak/>
        <w:t xml:space="preserve">является суммой чисел из ячеек D5, Е5, </w:t>
      </w:r>
      <w:r>
        <w:rPr>
          <w:lang w:val="en-US"/>
        </w:rPr>
        <w:t>F</w:t>
      </w:r>
      <w:r>
        <w:t xml:space="preserve">5, </w:t>
      </w:r>
      <w:r>
        <w:rPr>
          <w:lang w:val="en-US"/>
        </w:rPr>
        <w:t>D</w:t>
      </w:r>
      <w:r>
        <w:t xml:space="preserve">6, Е6, </w:t>
      </w:r>
      <w:r>
        <w:rPr>
          <w:lang w:val="en-US"/>
        </w:rPr>
        <w:t>F</w:t>
      </w:r>
      <w:r>
        <w:t xml:space="preserve">6, </w:t>
      </w:r>
      <w:r>
        <w:rPr>
          <w:lang w:val="en-US"/>
        </w:rPr>
        <w:t>D</w:t>
      </w:r>
      <w:r>
        <w:t xml:space="preserve">7, Е7, </w:t>
      </w:r>
      <w:r>
        <w:rPr>
          <w:lang w:val="en-US"/>
        </w:rPr>
        <w:t>F</w:t>
      </w:r>
      <w:r>
        <w:t>7.</w:t>
      </w:r>
    </w:p>
    <w:p w:rsidR="00F578CF" w:rsidRDefault="00F578CF" w:rsidP="00F578CF">
      <w:pPr>
        <w:pStyle w:val="a3"/>
        <w:widowControl w:val="0"/>
      </w:pPr>
      <w:r>
        <w:t>Данные, входящие в таблицы, можно автоматически представлять в виде графиков, диаграмм, гистограмм и т.д.</w:t>
      </w:r>
    </w:p>
    <w:p w:rsidR="00F578CF" w:rsidRDefault="00F578CF" w:rsidP="00F578CF">
      <w:pPr>
        <w:pStyle w:val="a3"/>
        <w:widowControl w:val="0"/>
      </w:pPr>
      <w:r>
        <w:t>Пользователь работает в диалоге со специальной программой, которая позволяет заполнять ячейки нужным ему содержимым (текстами, числами или формулами для расчетов); очищать их, копировать и удалять, сортировать (т.е. располагать клетки, а также строки и столбцы из них, в определенном порядке); производить вычисления над всей таблицей или ее частью, сохранять таблицу на диске и распечатывать частично или полностью на бумагу и т.д.</w:t>
      </w:r>
    </w:p>
    <w:p w:rsidR="00F578CF" w:rsidRDefault="00F578CF" w:rsidP="00F578CF">
      <w:pPr>
        <w:pStyle w:val="a3"/>
        <w:widowControl w:val="0"/>
        <w:rPr>
          <w:b/>
        </w:rPr>
      </w:pPr>
      <w:r>
        <w:t>Приведем пример, иллюстрирующий возможности</w:t>
      </w:r>
      <w:r>
        <w:rPr>
          <w:b/>
        </w:rPr>
        <w:t xml:space="preserve"> </w:t>
      </w:r>
      <w:r>
        <w:t>ЭТ.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ind w:firstLine="0"/>
        <w:jc w:val="center"/>
      </w:pPr>
      <w:r>
        <w:t>Формирование зарплатной ведомости.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Так выглядят исходные данные для заполнения электронной таблицы:</w:t>
      </w:r>
    </w:p>
    <w:p w:rsidR="00F578CF" w:rsidRDefault="00F578CF" w:rsidP="00F578CF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1"/>
        <w:gridCol w:w="2205"/>
        <w:gridCol w:w="1470"/>
        <w:gridCol w:w="186"/>
        <w:gridCol w:w="1637"/>
        <w:gridCol w:w="19"/>
        <w:gridCol w:w="1657"/>
        <w:gridCol w:w="1441"/>
      </w:tblGrid>
      <w:tr w:rsidR="00F578CF" w:rsidTr="0003491A">
        <w:trPr>
          <w:trHeight w:hRule="exact" w:val="316"/>
        </w:trPr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В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C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Е</w:t>
            </w:r>
          </w:p>
        </w:tc>
      </w:tr>
      <w:tr w:rsidR="00F578CF" w:rsidTr="0003491A">
        <w:trPr>
          <w:trHeight w:hRule="exact" w:val="288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</w:t>
            </w:r>
          </w:p>
        </w:tc>
        <w:tc>
          <w:tcPr>
            <w:tcW w:w="8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Зарплатная ведомость фирмы «Рога и копыта»</w:t>
            </w:r>
          </w:p>
        </w:tc>
      </w:tr>
      <w:tr w:rsidR="00F578CF" w:rsidTr="0003491A">
        <w:trPr>
          <w:trHeight w:hRule="exact" w:val="316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ФИО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Оклад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Начисление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Налог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Всего</w:t>
            </w:r>
          </w:p>
        </w:tc>
      </w:tr>
      <w:tr w:rsidR="00F578CF" w:rsidTr="0003491A">
        <w:trPr>
          <w:trHeight w:hRule="exact" w:val="288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Балаганов 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B3*|.6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3*0 12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C</w:t>
            </w:r>
            <w:r>
              <w:t>3-</w:t>
            </w:r>
            <w:r>
              <w:rPr>
                <w:lang w:val="en-US"/>
              </w:rPr>
              <w:t>D</w:t>
            </w:r>
            <w:r>
              <w:t>3</w:t>
            </w:r>
          </w:p>
        </w:tc>
      </w:tr>
      <w:tr w:rsidR="00F578CF" w:rsidTr="0003491A">
        <w:trPr>
          <w:trHeight w:hRule="exact" w:val="316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Бендер О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3000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B</w:t>
            </w:r>
            <w:r>
              <w:t>4*</w:t>
            </w:r>
            <w:r>
              <w:rPr>
                <w:lang w:val="en-US"/>
              </w:rPr>
              <w:t>|.</w:t>
            </w:r>
            <w:r>
              <w:t>6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С4*0.12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C</w:t>
            </w:r>
            <w:r>
              <w:t>5-</w:t>
            </w:r>
            <w:r>
              <w:rPr>
                <w:lang w:val="en-US"/>
              </w:rPr>
              <w:t>D</w:t>
            </w:r>
            <w:r>
              <w:t>5</w:t>
            </w:r>
          </w:p>
        </w:tc>
      </w:tr>
      <w:tr w:rsidR="00F578CF" w:rsidTr="0003491A">
        <w:trPr>
          <w:trHeight w:hRule="exact" w:val="316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Паниковскин М.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1000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В5*|.6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С5*</w:t>
            </w:r>
            <w:r>
              <w:rPr>
                <w:lang w:val="en-US"/>
              </w:rPr>
              <w:t>0.1</w:t>
            </w:r>
            <w: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C</w:t>
            </w:r>
            <w:r>
              <w:t>5-</w:t>
            </w:r>
            <w:r>
              <w:rPr>
                <w:lang w:val="en-US"/>
              </w:rPr>
              <w:t>D</w:t>
            </w:r>
            <w:r>
              <w:t>5</w:t>
            </w:r>
          </w:p>
        </w:tc>
      </w:tr>
    </w:tbl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>Здесь мы имеем дело с тремя типами содержимого ячеек: текст, число, формула. Ввод исходных данных происходит в командной строке. После заполнения таблицы мы увидим на экране:</w:t>
      </w:r>
    </w:p>
    <w:p w:rsidR="00F578CF" w:rsidRDefault="00F578CF" w:rsidP="00F578CF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1"/>
        <w:gridCol w:w="2149"/>
        <w:gridCol w:w="1440"/>
        <w:gridCol w:w="1939"/>
        <w:gridCol w:w="1647"/>
        <w:gridCol w:w="1441"/>
      </w:tblGrid>
      <w:tr w:rsidR="00F578CF" w:rsidTr="0003491A">
        <w:trPr>
          <w:trHeight w:hRule="exact" w:val="361"/>
        </w:trPr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В</w:t>
            </w: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С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rPr>
                <w:lang w:val="en-US"/>
              </w:rPr>
              <w:t>D</w:t>
            </w:r>
          </w:p>
        </w:tc>
        <w:tc>
          <w:tcPr>
            <w:tcW w:w="14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Е</w:t>
            </w:r>
          </w:p>
        </w:tc>
      </w:tr>
      <w:tr w:rsidR="00F578CF" w:rsidTr="0003491A">
        <w:trPr>
          <w:trHeight w:hRule="exact" w:val="328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</w:t>
            </w:r>
          </w:p>
        </w:tc>
        <w:tc>
          <w:tcPr>
            <w:tcW w:w="8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Зарплатная ведомость фирмы «Рога и копыта»</w:t>
            </w:r>
          </w:p>
        </w:tc>
      </w:tr>
      <w:tr w:rsidR="00F578CF" w:rsidTr="0003491A">
        <w:trPr>
          <w:trHeight w:hRule="exact" w:val="361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ФИО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Оклад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Начисление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Налог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Всего</w:t>
            </w:r>
          </w:p>
        </w:tc>
      </w:tr>
      <w:tr w:rsidR="00F578CF" w:rsidTr="0003491A">
        <w:trPr>
          <w:trHeight w:hRule="exact" w:val="328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Балаганов 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1500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2400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288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2112</w:t>
            </w:r>
          </w:p>
        </w:tc>
      </w:tr>
      <w:tr w:rsidR="00F578CF" w:rsidTr="0003491A">
        <w:trPr>
          <w:trHeight w:hRule="exact" w:val="328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Бендер О.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3000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4800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576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4224</w:t>
            </w:r>
          </w:p>
        </w:tc>
      </w:tr>
      <w:tr w:rsidR="00F578CF" w:rsidTr="0003491A">
        <w:trPr>
          <w:trHeight w:hRule="exact" w:val="393"/>
        </w:trPr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Паниковскнй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1000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1600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192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</w:pPr>
            <w:r>
              <w:t>1408</w:t>
            </w:r>
          </w:p>
        </w:tc>
      </w:tr>
    </w:tbl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>Обычно работник бухгалтерии, поправив одну из цифр, вынужден был исправлять весь комплект взаимосвязанных документов, куда явно или неявно входил исправленный параметр. С помощью ЭТ такое изменение может быть учтено мгновенно и всюду.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3"/>
        <w:keepNext w:val="0"/>
      </w:pPr>
      <w:bookmarkStart w:id="6" w:name="_Toc507090798"/>
      <w:bookmarkStart w:id="7" w:name="_Toc507153231"/>
      <w:bookmarkStart w:id="8" w:name="_Toc507154768"/>
      <w:r>
        <w:t xml:space="preserve">7.2. ЭЛЕКТРОННЫЕ ТАБЛИЦЫ </w:t>
      </w:r>
      <w:r>
        <w:rPr>
          <w:lang w:val="en-US"/>
        </w:rPr>
        <w:t>SUPERCALC</w:t>
      </w:r>
      <w:bookmarkEnd w:id="6"/>
      <w:bookmarkEnd w:id="7"/>
      <w:bookmarkEnd w:id="8"/>
      <w:r>
        <w:t xml:space="preserve"> </w:t>
      </w:r>
    </w:p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  <w:rPr>
          <w:b/>
        </w:rPr>
      </w:pPr>
      <w:r>
        <w:rPr>
          <w:b/>
        </w:rPr>
        <w:t>Общие сведения</w:t>
      </w:r>
    </w:p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Одним из популярных табличных процессоров под </w:t>
      </w:r>
      <w:r>
        <w:rPr>
          <w:lang w:val="en-US"/>
        </w:rPr>
        <w:t>DOS</w:t>
      </w:r>
      <w:r>
        <w:t xml:space="preserve"> для компьютеров </w:t>
      </w:r>
      <w:r>
        <w:rPr>
          <w:lang w:val="en-US"/>
        </w:rPr>
        <w:t>PC</w:t>
      </w:r>
      <w:r>
        <w:t xml:space="preserve">-286, -386 является </w:t>
      </w:r>
      <w:r>
        <w:rPr>
          <w:lang w:val="en-US"/>
        </w:rPr>
        <w:t>SuperCalc</w:t>
      </w:r>
      <w:r>
        <w:t>-4 (</w:t>
      </w:r>
      <w:r>
        <w:rPr>
          <w:lang w:val="en-US"/>
        </w:rPr>
        <w:t>SC</w:t>
      </w:r>
      <w:r>
        <w:t>-4).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SC</w:t>
      </w:r>
      <w:r>
        <w:t xml:space="preserve">4 позволяет работать с семью типами диаграмм и графиков, позволяет вводить различные обозначения, шкалы переменных, заголовки. В SC-4 можно создавать базы данных (БД), имеются простейшие средства, характерные для систем управления БД. </w:t>
      </w:r>
      <w:r>
        <w:lastRenderedPageBreak/>
        <w:t xml:space="preserve">Кроме того, SC-4 располагает средствами для перевода информации к виду, доступному из текстовых редакторов, систем управления БД (например, семейства </w:t>
      </w:r>
      <w:r>
        <w:rPr>
          <w:lang w:val="en-US"/>
        </w:rPr>
        <w:t>DBASE</w:t>
      </w:r>
      <w:r>
        <w:t>) и других программных средств.</w:t>
      </w:r>
    </w:p>
    <w:p w:rsidR="00F578CF" w:rsidRDefault="00F578CF" w:rsidP="00F578CF">
      <w:pPr>
        <w:pStyle w:val="a3"/>
        <w:widowControl w:val="0"/>
      </w:pPr>
      <w:r>
        <w:t>После загрузки системы на экране появляется рекламная заставка фирмы-разработчика и далее после нажатия любой клавиши - пустая электронная таблица. ЭТ, созданные пользователем, записываются на диск в специальном оригинальном формате и имеют по умолчанию стандартное расширение .</w:t>
      </w:r>
      <w:r>
        <w:rPr>
          <w:lang w:val="en-US"/>
        </w:rPr>
        <w:t>cal</w:t>
      </w:r>
      <w:r>
        <w:t xml:space="preserve">. Эти файлы в неизменном виде могут обрабатываться только системами SuperCalc-4 и </w:t>
      </w:r>
      <w:r>
        <w:rPr>
          <w:lang w:val="en-US"/>
        </w:rPr>
        <w:t>SuperCalc</w:t>
      </w:r>
      <w:r>
        <w:t>-5.</w:t>
      </w:r>
    </w:p>
    <w:p w:rsidR="00F578CF" w:rsidRDefault="00F578CF" w:rsidP="00F578CF">
      <w:pPr>
        <w:pStyle w:val="a3"/>
        <w:widowControl w:val="0"/>
      </w:pPr>
      <w:r>
        <w:t>Электронная таблица SC-4 состоит из клеток, образующих строки (</w:t>
      </w:r>
      <w:r>
        <w:rPr>
          <w:lang w:val="en-US"/>
        </w:rPr>
        <w:t>rows</w:t>
      </w:r>
      <w:r>
        <w:t>) и столбцы (</w:t>
      </w:r>
      <w:r>
        <w:rPr>
          <w:lang w:val="en-US"/>
        </w:rPr>
        <w:t>columns</w:t>
      </w:r>
      <w:r>
        <w:t xml:space="preserve">). Столбцы обозначены одно- и двухсимвольными буквами латинского алфавита: А, В, С, ..., </w:t>
      </w:r>
      <w:r>
        <w:rPr>
          <w:lang w:val="en-US"/>
        </w:rPr>
        <w:t>Z</w:t>
      </w:r>
      <w:r>
        <w:t xml:space="preserve">, АВ, ..., </w:t>
      </w:r>
      <w:r>
        <w:rPr>
          <w:lang w:val="en-US"/>
        </w:rPr>
        <w:t>AZ</w:t>
      </w:r>
      <w:r>
        <w:t xml:space="preserve">, ВА, ..., </w:t>
      </w:r>
      <w:r>
        <w:rPr>
          <w:lang w:val="en-US"/>
        </w:rPr>
        <w:t>BZ</w:t>
      </w:r>
      <w:r>
        <w:t xml:space="preserve">, ..., </w:t>
      </w:r>
      <w:r>
        <w:rPr>
          <w:lang w:val="en-US"/>
        </w:rPr>
        <w:t>IA</w:t>
      </w:r>
      <w:r>
        <w:t xml:space="preserve">, ..., </w:t>
      </w:r>
      <w:r>
        <w:rPr>
          <w:lang w:val="en-US"/>
        </w:rPr>
        <w:t>IU</w:t>
      </w:r>
      <w:r>
        <w:t xml:space="preserve">. Максимальное число столбцов 255. Строки обозначены номерами от 1 до 9999. В обозначении каждой клетки указывают координаты столбца и строки. Например: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B</w:t>
      </w:r>
      <w:r>
        <w:t xml:space="preserve">20, </w:t>
      </w:r>
      <w:r>
        <w:rPr>
          <w:lang w:val="en-US"/>
        </w:rPr>
        <w:t>IA</w:t>
      </w:r>
      <w:r>
        <w:t xml:space="preserve">1. Такое обозначение клетки еще называют адресом клетки. </w:t>
      </w:r>
      <w:r>
        <w:rPr>
          <w:vertAlign w:val="superscript"/>
        </w:rPr>
        <w:t>!</w:t>
      </w:r>
      <w:r>
        <w:t xml:space="preserve"> В каждый момент времени одна из клеток является активной (АК). Она высвечивается на экране при помощи указателя, которым можно управлять. Активная клетка доступна пользователю для чтения и записи данных. Для быстрого перемещения указателя к краю ЭТ используют одновременное нажатие клавиши </w:t>
      </w:r>
      <w:r>
        <w:rPr>
          <w:lang w:val="en-US"/>
        </w:rPr>
        <w:t>END</w:t>
      </w:r>
      <w:r>
        <w:t xml:space="preserve"> и стрелок (к верхнему краю, к нижнему, к левому и к правому). Для листания ЭТ по страницам используют клавиши </w:t>
      </w:r>
      <w:r>
        <w:rPr>
          <w:lang w:val="en-US"/>
        </w:rPr>
        <w:t>PageUp</w:t>
      </w:r>
      <w:r>
        <w:t xml:space="preserve"> (страница вверх), </w:t>
      </w:r>
      <w:r>
        <w:rPr>
          <w:lang w:val="en-US"/>
        </w:rPr>
        <w:t>PageDown</w:t>
      </w:r>
      <w:r>
        <w:t xml:space="preserve"> (страница вниз), </w:t>
      </w:r>
      <w:r>
        <w:rPr>
          <w:lang w:val="en-US"/>
        </w:rPr>
        <w:t>Ctrl</w:t>
      </w:r>
      <w:r>
        <w:t xml:space="preserve"> + </w:t>
      </w:r>
      <w:r>
        <w:rPr>
          <w:i/>
        </w:rPr>
        <w:t>&lt;== ,</w:t>
      </w:r>
      <w:r>
        <w:t xml:space="preserve"> </w:t>
      </w:r>
      <w:r>
        <w:rPr>
          <w:lang w:val="en-US"/>
        </w:rPr>
        <w:t>Ctrl</w:t>
      </w:r>
      <w:r>
        <w:t xml:space="preserve"> + </w:t>
      </w:r>
      <w:r>
        <w:rPr>
          <w:i/>
        </w:rPr>
        <w:t>==&gt;</w:t>
      </w:r>
      <w:r>
        <w:t xml:space="preserve"> (страницы влево или вправо).</w:t>
      </w:r>
    </w:p>
    <w:p w:rsidR="00F578CF" w:rsidRDefault="00F578CF" w:rsidP="00F578CF">
      <w:pPr>
        <w:pStyle w:val="a3"/>
        <w:widowControl w:val="0"/>
      </w:pPr>
      <w:r>
        <w:t>ЭТ имеет обрамление (верхняя строка и левый столбец) с именами строк и столбцов. Сами клетки составляют рабочую область ЭТ. Напомним, что на экране видна . лишь часть таблицы. В нижней части экрана расположены четыре служебные строки:</w:t>
      </w:r>
    </w:p>
    <w:p w:rsidR="00F578CF" w:rsidRDefault="00F578CF" w:rsidP="00F578CF">
      <w:pPr>
        <w:pStyle w:val="a3"/>
        <w:widowControl w:val="0"/>
      </w:pPr>
      <w:r>
        <w:t>•</w:t>
      </w:r>
      <w:r w:rsidRPr="00D40E8F">
        <w:t xml:space="preserve"> </w:t>
      </w:r>
      <w:r>
        <w:t>в первой строке отображается адрес и содержимое АК, а также направление ' движения указателя АК;</w:t>
      </w:r>
    </w:p>
    <w:p w:rsidR="00F578CF" w:rsidRDefault="00F578CF" w:rsidP="00F578CF">
      <w:pPr>
        <w:pStyle w:val="a3"/>
        <w:widowControl w:val="0"/>
      </w:pPr>
      <w:r>
        <w:t>• во второй строке содержится информация об ЭТ;</w:t>
      </w:r>
    </w:p>
    <w:p w:rsidR="00F578CF" w:rsidRDefault="00F578CF" w:rsidP="00F578CF">
      <w:pPr>
        <w:pStyle w:val="a3"/>
        <w:widowControl w:val="0"/>
      </w:pPr>
      <w:r>
        <w:t>• в третьей строке вводятся данные или команды;</w:t>
      </w:r>
    </w:p>
    <w:p w:rsidR="00F578CF" w:rsidRDefault="00F578CF" w:rsidP="00F578CF">
      <w:pPr>
        <w:pStyle w:val="a3"/>
        <w:widowControl w:val="0"/>
      </w:pPr>
      <w:r>
        <w:t>• в четвертой строке содержатся подсказки и дополнительная информация о режиме работы ЭТ, назначении функциональных клавиш или пунктов меню команд.</w:t>
      </w:r>
    </w:p>
    <w:p w:rsidR="00F578CF" w:rsidRDefault="00F578CF" w:rsidP="00F578CF">
      <w:pPr>
        <w:pStyle w:val="a3"/>
        <w:widowControl w:val="0"/>
      </w:pPr>
      <w:r>
        <w:t xml:space="preserve">Объекты, с которыми работает </w:t>
      </w:r>
      <w:r>
        <w:rPr>
          <w:lang w:val="en-US"/>
        </w:rPr>
        <w:t>SC</w:t>
      </w:r>
      <w:r>
        <w:t>4: клетки, столбец, строка, диапазон столбцов (например А:С), диапазон строк (например 4:7) и блок клеток. Блок клеток задается адресами левой верхней и правой нижней клеток. В качестве разделителя используется двоеточие или точка, например, АЗ:В5 или АЗ.В5.</w:t>
      </w:r>
    </w:p>
    <w:p w:rsidR="00F578CF" w:rsidRDefault="00F578CF" w:rsidP="00F578CF">
      <w:pPr>
        <w:pStyle w:val="a3"/>
        <w:widowControl w:val="0"/>
      </w:pPr>
      <w:r>
        <w:rPr>
          <w:i/>
        </w:rPr>
        <w:t>Список-</w:t>
      </w:r>
      <w:r>
        <w:t xml:space="preserve"> один или более адресов объектов, разделенных запятыми.</w:t>
      </w:r>
    </w:p>
    <w:p w:rsidR="00F578CF" w:rsidRDefault="00F578CF" w:rsidP="00F578CF">
      <w:pPr>
        <w:pStyle w:val="a3"/>
        <w:widowControl w:val="0"/>
      </w:pPr>
      <w:r>
        <w:rPr>
          <w:i/>
        </w:rPr>
        <w:t>Ссылки -</w:t>
      </w:r>
      <w:r>
        <w:t xml:space="preserve"> адреса клеток, используемые в качестве имен переменных в формулах.</w:t>
      </w:r>
    </w:p>
    <w:p w:rsidR="00F578CF" w:rsidRDefault="00F578CF" w:rsidP="00F578CF">
      <w:pPr>
        <w:pStyle w:val="a3"/>
        <w:widowControl w:val="0"/>
      </w:pPr>
      <w:r>
        <w:t>Обычное обозначение адресов является относительным, так как оно показывает расстояние от клетки, в которой содержится формула, до клетки, на которую в этой формуле есть ссылка. Например, пусть в клетке A3 хранится формула А2 + 1 (т.е. клетка A3 должна принять значение клетки А2, увеличенное на единицу). При копировании этой формулы в другие клетки, в них будет возникать не ссылка А2, а ссылка на клетку, расположенную выше, подобно тому как А2 есть клетка, расположенная над клеткой A3 - так называемое, «копирование с настройкой», значительно ускоряющее формирование ЭТ при решении многих задач.</w:t>
      </w:r>
    </w:p>
    <w:p w:rsidR="00F578CF" w:rsidRDefault="00F578CF" w:rsidP="00F578CF">
      <w:pPr>
        <w:pStyle w:val="a3"/>
        <w:widowControl w:val="0"/>
      </w:pPr>
      <w:r>
        <w:t xml:space="preserve">Для того, чтобы ссылка не изменялась, используют абсолютный адрес. В этом адресе перед номером столбца и строки должен стоять знак </w:t>
      </w:r>
      <w:r w:rsidRPr="00D40E8F">
        <w:t>$</w:t>
      </w:r>
      <w:r>
        <w:t xml:space="preserve">. Например, </w:t>
      </w:r>
      <w:r>
        <w:rPr>
          <w:lang w:val="en-US"/>
        </w:rPr>
        <w:t>$A$</w:t>
      </w:r>
      <w:r>
        <w:t xml:space="preserve">2 - не перенастраивается ни номер столбца, ни номер строки; </w:t>
      </w:r>
      <w:r>
        <w:rPr>
          <w:lang w:val="en-US"/>
        </w:rPr>
        <w:t>$A</w:t>
      </w:r>
      <w:r>
        <w:t xml:space="preserve">2 - не перенастраивается только номер столбца, номер строки остается относительным; </w:t>
      </w:r>
      <w:r>
        <w:rPr>
          <w:lang w:val="en-US"/>
        </w:rPr>
        <w:t>A$</w:t>
      </w:r>
      <w:r>
        <w:t>2 - здесь относителен номер столбца.</w:t>
      </w:r>
    </w:p>
    <w:p w:rsidR="00F578CF" w:rsidRDefault="00F578CF" w:rsidP="00F578CF">
      <w:pPr>
        <w:pStyle w:val="a3"/>
        <w:widowControl w:val="0"/>
      </w:pPr>
      <w:r>
        <w:t>Содержимым клетки может быть текст, повторяющийся текст и формула:</w:t>
      </w:r>
    </w:p>
    <w:p w:rsidR="00F578CF" w:rsidRDefault="00F578CF" w:rsidP="00F578CF">
      <w:pPr>
        <w:pStyle w:val="a3"/>
        <w:widowControl w:val="0"/>
      </w:pPr>
      <w:r>
        <w:t>• формула используется для вычислений, строится из чисел, математических операторов и функций; длина формулы до 241 символа (частный вид формулы -число);</w:t>
      </w:r>
    </w:p>
    <w:p w:rsidR="00F578CF" w:rsidRDefault="00F578CF" w:rsidP="00F578CF">
      <w:pPr>
        <w:pStyle w:val="a3"/>
        <w:widowControl w:val="0"/>
      </w:pPr>
      <w:r>
        <w:t xml:space="preserve">• текст - может содержать любой символ клавиатуры, его длина должна быть не </w:t>
      </w:r>
      <w:r>
        <w:lastRenderedPageBreak/>
        <w:t>более 241 символа, для введения текста набор следует начинать с символа S или кавычки (");</w:t>
      </w:r>
    </w:p>
    <w:p w:rsidR="00F578CF" w:rsidRDefault="00F578CF" w:rsidP="00F578CF">
      <w:pPr>
        <w:pStyle w:val="a3"/>
        <w:widowControl w:val="0"/>
      </w:pPr>
      <w:r>
        <w:t>• повторяющийся текст - начинается с апострофа (') и распространяется на все свободные клетки строки (обычно используется для прочерчивания линий).</w:t>
      </w:r>
    </w:p>
    <w:p w:rsidR="00F578CF" w:rsidRDefault="00F578CF" w:rsidP="00F578CF">
      <w:pPr>
        <w:pStyle w:val="a3"/>
        <w:widowControl w:val="0"/>
      </w:pPr>
      <w:r>
        <w:t>Важной особенностью ЭТ является тот факт, что как только в клетку внесено новое содержимое, автоматически происходит изменение значений всех клеток, содержащих на нее ссылку.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SC</w:t>
      </w:r>
      <w:r>
        <w:t xml:space="preserve">-4 поддерживает два вида математических операторов: арифметические и операторы отношения. Арифметические операторы +, -, *, / имеют стандартное назначение, Операторы % (расчет процента), ** или </w:t>
      </w:r>
      <w:r w:rsidRPr="00D40E8F">
        <w:t>^</w:t>
      </w:r>
      <w:r>
        <w:t xml:space="preserve"> - возведение в степень. Операторы отношения:</w:t>
      </w:r>
      <w:r>
        <w:rPr>
          <w:b/>
        </w:rPr>
        <w:t xml:space="preserve"> &lt;, &gt;,</w:t>
      </w:r>
      <w:r>
        <w:t xml:space="preserve"> =, </w:t>
      </w:r>
      <w:r>
        <w:rPr>
          <w:i/>
        </w:rPr>
        <w:t>&lt;=,</w:t>
      </w:r>
      <w:r>
        <w:t xml:space="preserve"> &gt;= (меньше, больше, равно, меньше или равно, больше или равно).</w:t>
      </w:r>
    </w:p>
    <w:p w:rsidR="00F578CF" w:rsidRDefault="00F578CF" w:rsidP="00F578CF">
      <w:pPr>
        <w:pStyle w:val="a3"/>
        <w:widowControl w:val="0"/>
      </w:pPr>
      <w:r>
        <w:t>Имеются следующие виды функций: арифметические и тригонометрические, логические, календарные, статистические, специальные, финансовые, индексные.</w:t>
      </w:r>
    </w:p>
    <w:p w:rsidR="00F578CF" w:rsidRDefault="00F578CF" w:rsidP="00F578CF">
      <w:pPr>
        <w:pStyle w:val="a3"/>
        <w:widowControl w:val="0"/>
      </w:pPr>
      <w:r>
        <w:t>После ввода символа "/" в первой и второй служебных строках появляется меню команд. Для выбора команды надо переместиться на ее имя и нажать клавишу ввода или ввести только первую букву ее имени. В ответ программа выводит полное имя команды: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Blank</w:t>
      </w:r>
      <w:r>
        <w:t xml:space="preserve"> </w:t>
      </w:r>
      <w:r>
        <w:tab/>
      </w:r>
      <w:r>
        <w:tab/>
        <w:t>-очистка клетки, группы клеток, всей таблицы или описания графиков;</w:t>
      </w:r>
    </w:p>
    <w:p w:rsidR="00F578CF" w:rsidRDefault="00F578CF" w:rsidP="00F578CF">
      <w:pPr>
        <w:pStyle w:val="a3"/>
        <w:widowControl w:val="0"/>
      </w:pPr>
      <w:r>
        <w:rPr>
          <w:b/>
        </w:rPr>
        <w:t>/</w:t>
      </w:r>
      <w:r>
        <w:rPr>
          <w:lang w:val="en-US"/>
        </w:rPr>
        <w:t>Insert</w:t>
      </w:r>
      <w:r>
        <w:t xml:space="preserve"> </w:t>
      </w:r>
      <w:r>
        <w:tab/>
      </w:r>
      <w:r>
        <w:tab/>
        <w:t>- вставка пустых строк/колонок;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View</w:t>
      </w:r>
      <w:r>
        <w:t xml:space="preserve"> </w:t>
      </w:r>
      <w:r>
        <w:tab/>
      </w:r>
      <w:r>
        <w:tab/>
        <w:t>- визуализация данных в графическом режиме;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Move</w:t>
      </w:r>
      <w:r>
        <w:t xml:space="preserve"> </w:t>
      </w:r>
      <w:r>
        <w:tab/>
      </w:r>
      <w:r>
        <w:tab/>
        <w:t>-</w:t>
      </w:r>
      <w:r w:rsidRPr="00D40E8F">
        <w:t xml:space="preserve"> </w:t>
      </w:r>
      <w:r>
        <w:t>перенос-вставка существующих строк/колонок с указанной позиции;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Global</w:t>
      </w:r>
      <w:r>
        <w:t xml:space="preserve"> </w:t>
      </w:r>
      <w:r>
        <w:tab/>
        <w:t>- задание общих режимов или режимов пересчета таблицы;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eXecute</w:t>
      </w:r>
      <w:r>
        <w:t xml:space="preserve"> </w:t>
      </w:r>
      <w:r>
        <w:tab/>
        <w:t>- исполнение командного файла (</w:t>
      </w:r>
      <w:r>
        <w:rPr>
          <w:lang w:val="en-US"/>
        </w:rPr>
        <w:t>xqt</w:t>
      </w:r>
      <w:r w:rsidRPr="00D40E8F">
        <w:t>.</w:t>
      </w:r>
      <w:r>
        <w:t xml:space="preserve"> файл);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Copy</w:t>
      </w:r>
      <w:r>
        <w:t xml:space="preserve"> </w:t>
      </w:r>
      <w:r>
        <w:tab/>
      </w:r>
      <w:r>
        <w:tab/>
        <w:t>- копирование содержания клеток или описания графиков;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Zap</w:t>
      </w:r>
      <w:r>
        <w:t xml:space="preserve"> </w:t>
      </w:r>
      <w:r>
        <w:tab/>
      </w:r>
      <w:r>
        <w:tab/>
        <w:t>-удаление таблицы и значения форматных характеристик из</w:t>
      </w:r>
      <w:r>
        <w:rPr>
          <w:b/>
        </w:rPr>
        <w:t xml:space="preserve"> </w:t>
      </w:r>
      <w:r>
        <w:t>памяти</w:t>
      </w:r>
      <w:r>
        <w:rPr>
          <w:b/>
        </w:rPr>
        <w:t>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Load</w:t>
      </w:r>
      <w:r>
        <w:t xml:space="preserve"> </w:t>
      </w:r>
      <w:r>
        <w:tab/>
      </w:r>
      <w:r>
        <w:tab/>
        <w:t>- загрузка таблицы или ее части с диска в рабочую область памяти;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Window</w:t>
      </w:r>
      <w:r>
        <w:t xml:space="preserve"> </w:t>
      </w:r>
      <w:r>
        <w:tab/>
        <w:t>- установка режима «два окна»;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Output</w:t>
      </w:r>
      <w:r>
        <w:t xml:space="preserve"> </w:t>
      </w:r>
      <w:r>
        <w:tab/>
        <w:t xml:space="preserve">- вывод отображения данных или содержимого клеток на экран, на диск </w:t>
      </w:r>
      <w:r>
        <w:br/>
      </w:r>
      <w:r>
        <w:tab/>
      </w:r>
      <w:r>
        <w:tab/>
      </w:r>
      <w:r>
        <w:tab/>
        <w:t>или на печать;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Edit</w:t>
      </w:r>
      <w:r>
        <w:t xml:space="preserve"> </w:t>
      </w:r>
      <w:r>
        <w:tab/>
      </w:r>
      <w:r>
        <w:tab/>
        <w:t>- редактирование содержания клетки;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Arrange</w:t>
      </w:r>
      <w:r>
        <w:t xml:space="preserve"> </w:t>
      </w:r>
      <w:r>
        <w:tab/>
        <w:t>- сортировка данных (строк, колонок);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Title</w:t>
      </w:r>
      <w:r>
        <w:t xml:space="preserve"> </w:t>
      </w:r>
      <w:r>
        <w:tab/>
      </w:r>
      <w:r>
        <w:tab/>
        <w:t>- фиксация заголовка и/или левых колонок таблицы,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Delete</w:t>
      </w:r>
      <w:r>
        <w:t xml:space="preserve"> </w:t>
      </w:r>
      <w:r>
        <w:tab/>
        <w:t>- удаление колонки (строки), файла;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Format</w:t>
      </w:r>
      <w:r>
        <w:t xml:space="preserve"> </w:t>
      </w:r>
      <w:r>
        <w:tab/>
        <w:t>- установление форматныx характеристик отображения дан-ных на уровне клетки, строки, колонки или всей таблицы;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Save</w:t>
      </w:r>
      <w:r>
        <w:t xml:space="preserve"> </w:t>
      </w:r>
      <w:r>
        <w:tab/>
      </w:r>
      <w:r>
        <w:tab/>
        <w:t>- сохранение текущего содержания таблицы на диске;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Quit</w:t>
      </w:r>
      <w:r>
        <w:t xml:space="preserve"> </w:t>
      </w:r>
      <w:r>
        <w:tab/>
      </w:r>
      <w:r>
        <w:tab/>
        <w:t>- завершение сеанса работы с программой;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Unprotect</w:t>
      </w:r>
      <w:r>
        <w:t xml:space="preserve"> </w:t>
      </w:r>
      <w:r>
        <w:tab/>
        <w:t>- снятие защиты клеток;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Protect</w:t>
      </w:r>
      <w:r>
        <w:t xml:space="preserve"> </w:t>
      </w:r>
      <w:r>
        <w:tab/>
        <w:t>- установка защиты клеток;</w:t>
      </w: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Name</w:t>
      </w:r>
      <w:r>
        <w:t xml:space="preserve"> </w:t>
      </w:r>
      <w:r>
        <w:tab/>
      </w:r>
      <w:r>
        <w:tab/>
        <w:t>- задание имени для диапазона клеток;</w:t>
      </w: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Data</w:t>
      </w:r>
      <w:r>
        <w:t xml:space="preserve"> </w:t>
      </w:r>
      <w:r>
        <w:tab/>
      </w:r>
      <w:r>
        <w:tab/>
        <w:t>- предлагает дополнительные команды для работы с базой данных;</w:t>
      </w: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Export</w:t>
      </w:r>
      <w:r>
        <w:t xml:space="preserve"> </w:t>
      </w:r>
      <w:r>
        <w:tab/>
        <w:t>- пересылка файлов из Суперкалка;</w:t>
      </w: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Import</w:t>
      </w:r>
      <w:r>
        <w:t xml:space="preserve"> </w:t>
      </w:r>
      <w:r>
        <w:tab/>
        <w:t>- пересылка файлов в Суперкалк;</w:t>
      </w: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Macro</w:t>
      </w:r>
      <w:r>
        <w:t xml:space="preserve"> </w:t>
      </w:r>
      <w:r>
        <w:tab/>
        <w:t>-создание макроопределений. Большинство команд имеют несколько уровней возможных ответов. После ввода буквы команды, вместо списка команд, появляется подсказка с вариантами ответов, допустимыми для</w:t>
      </w:r>
      <w:r>
        <w:rPr>
          <w:b/>
        </w:rPr>
        <w:t xml:space="preserve"> </w:t>
      </w:r>
      <w:r>
        <w:t>этой команды.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rPr>
          <w:b/>
        </w:rPr>
      </w:pPr>
      <w:r>
        <w:rPr>
          <w:b/>
        </w:rPr>
        <w:t xml:space="preserve">Пример: создание ЭТ «Штатное расписание» 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lastRenderedPageBreak/>
        <w:t>Общий вид создаваемой таблицы:</w:t>
      </w:r>
    </w:p>
    <w:p w:rsidR="00F578CF" w:rsidRDefault="00F578CF" w:rsidP="00F578CF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440"/>
        <w:gridCol w:w="595"/>
        <w:gridCol w:w="721"/>
        <w:gridCol w:w="1056"/>
        <w:gridCol w:w="721"/>
        <w:gridCol w:w="670"/>
        <w:gridCol w:w="721"/>
        <w:gridCol w:w="798"/>
        <w:gridCol w:w="876"/>
        <w:gridCol w:w="618"/>
        <w:gridCol w:w="773"/>
      </w:tblGrid>
      <w:tr w:rsidR="00F578CF" w:rsidTr="0003491A">
        <w:trPr>
          <w:trHeight w:hRule="exact"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</w:rPr>
              <w:t>К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Школа №5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</w:tr>
      <w:tr w:rsidR="00F578CF" w:rsidTr="0003491A">
        <w:trPr>
          <w:trHeight w:hRule="exact" w:val="73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Стаж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Разряд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Разрядный коэффициент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Оклад. Руб.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Число часов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Всего начислено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Подоходный налог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Профсоюзные сборы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Всего удержано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К выдаче</w:t>
            </w:r>
          </w:p>
        </w:tc>
      </w:tr>
      <w:tr w:rsidR="00F578CF" w:rsidTr="0003491A">
        <w:trPr>
          <w:cantSplit/>
          <w:trHeight w:hRule="exact" w:val="21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</w:tr>
      <w:tr w:rsidR="00F578CF" w:rsidTr="0003491A">
        <w:trPr>
          <w:cantSplit/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Артемьева Т Н.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124,22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14,91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15,03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109,19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Бердышева А С.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186,33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22,36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163,78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Пришвина О.Н.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133.47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16,02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16,15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117,32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Веселова В А.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154,27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18,67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135,60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Николаева С.Ф.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177,96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21,53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156,43</w:t>
            </w:r>
          </w:p>
        </w:tc>
      </w:tr>
      <w:tr w:rsidR="00F578CF" w:rsidTr="0003491A">
        <w:trPr>
          <w:trHeight w:hRule="exact"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Левина Е.А.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115,70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101,70</w:t>
            </w:r>
          </w:p>
        </w:tc>
      </w:tr>
    </w:tbl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>Опишем порядок выполнения работы.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А. Оформление шапки таблицы.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1. Перемещаем курсор АК в клетку </w:t>
      </w:r>
      <w:r>
        <w:rPr>
          <w:lang w:val="en-US"/>
        </w:rPr>
        <w:t>D</w:t>
      </w:r>
      <w:r>
        <w:t>1 и набираем с клавиатуры текст «Школа №5», нажимаем клавишу ввода.</w:t>
      </w:r>
    </w:p>
    <w:p w:rsidR="00F578CF" w:rsidRDefault="00F578CF" w:rsidP="00F578CF">
      <w:pPr>
        <w:pStyle w:val="a3"/>
        <w:widowControl w:val="0"/>
      </w:pPr>
      <w:r>
        <w:t xml:space="preserve">2. В клетку А2 вводим повторяющийся текст:'_ . Он должен начинаться с апострофа, за ним указывается тот символ, который должен повторяться. В нашем случае это знак подчеркивания. Во второй строке проведена линия до правого края таблицы. Очистите клетки таблицы от линии, начиная со столбца </w:t>
      </w:r>
      <w:r>
        <w:rPr>
          <w:lang w:val="en-US"/>
        </w:rPr>
        <w:t>L</w:t>
      </w:r>
      <w:r>
        <w:t xml:space="preserve">. Для этого введите в клетку </w:t>
      </w:r>
      <w:r>
        <w:rPr>
          <w:lang w:val="en-US"/>
        </w:rPr>
        <w:t>L</w:t>
      </w:r>
      <w:r>
        <w:t>2 повторяющийся текст, содержащий пробел. Вернитесь к левому краю таблицы (</w:t>
      </w:r>
      <w:r>
        <w:rPr>
          <w:lang w:val="en-US"/>
        </w:rPr>
        <w:t>Ctrl</w:t>
      </w:r>
      <w:r>
        <w:t xml:space="preserve"> &lt;== ).</w:t>
      </w:r>
    </w:p>
    <w:p w:rsidR="00F578CF" w:rsidRDefault="00F578CF" w:rsidP="00F578CF">
      <w:pPr>
        <w:pStyle w:val="a3"/>
        <w:widowControl w:val="0"/>
      </w:pPr>
      <w:r>
        <w:t>3. В строки 3 и 4 введите заголовки столбцов, как показано в общем виде таблицы.</w:t>
      </w:r>
    </w:p>
    <w:p w:rsidR="00F578CF" w:rsidRDefault="00F578CF" w:rsidP="00F578CF">
      <w:pPr>
        <w:pStyle w:val="a3"/>
        <w:widowControl w:val="0"/>
      </w:pPr>
      <w:r>
        <w:t>4. В пятой строке проведите линию, действуя аналогично п.2.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Б. Внесение данных.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1. Заполните столбец А. Так как по умолчанию ширина столбцов 9 символов, необходимо увеличить ширину столбца А. Выполните команду:</w:t>
      </w:r>
    </w:p>
    <w:p w:rsidR="00F578CF" w:rsidRDefault="00F578CF" w:rsidP="00F578CF">
      <w:pPr>
        <w:pStyle w:val="a3"/>
        <w:widowControl w:val="0"/>
      </w:pPr>
    </w:p>
    <w:p w:rsidR="00F578CF" w:rsidRPr="00D40E8F" w:rsidRDefault="00F578CF" w:rsidP="00F578CF">
      <w:pPr>
        <w:pStyle w:val="a3"/>
        <w:widowControl w:val="0"/>
      </w:pPr>
      <w:r w:rsidRPr="00D40E8F">
        <w:t>/</w:t>
      </w:r>
      <w:r>
        <w:rPr>
          <w:lang w:val="en-US"/>
        </w:rPr>
        <w:t>F</w:t>
      </w:r>
      <w:r w:rsidRPr="00D40E8F">
        <w:t>,</w:t>
      </w:r>
      <w:r>
        <w:rPr>
          <w:lang w:val="en-US"/>
        </w:rPr>
        <w:t>CA</w:t>
      </w:r>
      <w:r w:rsidRPr="00D40E8F">
        <w:t>,</w:t>
      </w:r>
      <w:r>
        <w:rPr>
          <w:lang w:val="en-US"/>
        </w:rPr>
        <w:t>W</w:t>
      </w:r>
      <w:r w:rsidRPr="00D40E8F">
        <w:t>,15.</w:t>
      </w:r>
    </w:p>
    <w:p w:rsidR="00F578CF" w:rsidRPr="00D40E8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Эта форма записи команды означает: нажатием клавиши «/» мы выходим в меню команд; клавишей </w:t>
      </w:r>
      <w:r>
        <w:rPr>
          <w:lang w:val="en-US"/>
        </w:rPr>
        <w:t>F</w:t>
      </w:r>
      <w:r>
        <w:t xml:space="preserve"> выбирается команда </w:t>
      </w:r>
      <w:r>
        <w:rPr>
          <w:lang w:val="en-US"/>
        </w:rPr>
        <w:t>Format</w:t>
      </w:r>
      <w:r>
        <w:t xml:space="preserve">, нажатием С указывается область действия команды: </w:t>
      </w:r>
      <w:r>
        <w:rPr>
          <w:lang w:val="en-US"/>
        </w:rPr>
        <w:t>Column</w:t>
      </w:r>
      <w:r>
        <w:t xml:space="preserve"> (столбец); символ А автоматически появляется в командной строке, поскольку курсор АК находится в столбце А (или переведите его в этот столбец); далее выбирается опция </w:t>
      </w:r>
      <w:r>
        <w:rPr>
          <w:lang w:val="en-US"/>
        </w:rPr>
        <w:t>Width</w:t>
      </w:r>
      <w:r>
        <w:t xml:space="preserve"> (ширина) и указывается ширина столбца 15.</w:t>
      </w:r>
    </w:p>
    <w:p w:rsidR="00F578CF" w:rsidRDefault="00F578CF" w:rsidP="00F578CF">
      <w:pPr>
        <w:pStyle w:val="a3"/>
        <w:widowControl w:val="0"/>
      </w:pPr>
      <w:r>
        <w:t>2. Внесите данные в столбцы</w:t>
      </w:r>
      <w:r>
        <w:rPr>
          <w:b/>
        </w:rPr>
        <w:t xml:space="preserve"> 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>,</w:t>
      </w:r>
      <w:r>
        <w:rPr>
          <w:lang w:val="en-US"/>
        </w:rPr>
        <w:t>D</w:t>
      </w:r>
      <w:r>
        <w:t>,</w:t>
      </w:r>
      <w:r>
        <w:rPr>
          <w:lang w:val="en-US"/>
        </w:rPr>
        <w:t>F</w:t>
      </w:r>
      <w:r>
        <w:t>.</w:t>
      </w:r>
    </w:p>
    <w:p w:rsidR="00F578CF" w:rsidRDefault="00F578CF" w:rsidP="00F578CF">
      <w:pPr>
        <w:pStyle w:val="a3"/>
        <w:widowControl w:val="0"/>
      </w:pPr>
      <w:r>
        <w:t>3. В клетку Е6 внесем формулу для расчета оклада: (</w:t>
      </w:r>
      <w:r>
        <w:rPr>
          <w:lang w:val="en-US"/>
        </w:rPr>
        <w:t>D</w:t>
      </w:r>
      <w:r>
        <w:t>6+</w:t>
      </w:r>
      <w:r>
        <w:rPr>
          <w:lang w:val="en-US"/>
        </w:rPr>
        <w:t>l</w:t>
      </w:r>
      <w:r>
        <w:t xml:space="preserve">)*20. Обратите внимание, что в этой клетке сразу появилось числовое значение этой формулы. Если же этого не произошло, значит при наборе была ошибка и формула воспринята как текст. Для исправления ошибки нажать </w:t>
      </w:r>
      <w:r>
        <w:rPr>
          <w:lang w:val="en-US"/>
        </w:rPr>
        <w:t>F</w:t>
      </w:r>
      <w:r>
        <w:t>2, удалить признак текста - кавычки - и внести исправления в формулу.</w:t>
      </w:r>
    </w:p>
    <w:p w:rsidR="00F578CF" w:rsidRDefault="00F578CF" w:rsidP="00F578CF">
      <w:pPr>
        <w:pStyle w:val="a3"/>
        <w:widowControl w:val="0"/>
      </w:pPr>
      <w:r>
        <w:t>4. Аналогично п.З занесите формулу для расчета суммы начисления: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E</w:t>
      </w:r>
      <w:r>
        <w:t>6*</w:t>
      </w:r>
      <w:r>
        <w:rPr>
          <w:lang w:val="en-US"/>
        </w:rPr>
        <w:t>F</w:t>
      </w:r>
      <w:r>
        <w:t>6/18* 1.3 (эту формулу при желании можно сделать более точной).</w:t>
      </w:r>
    </w:p>
    <w:p w:rsidR="00F578CF" w:rsidRDefault="00F578CF" w:rsidP="00F578CF">
      <w:pPr>
        <w:pStyle w:val="a3"/>
        <w:widowControl w:val="0"/>
      </w:pPr>
      <w:r>
        <w:t xml:space="preserve">5. В клетки Н6 и 16 введите формулы 12% </w:t>
      </w:r>
      <w:r>
        <w:rPr>
          <w:lang w:val="en-US"/>
        </w:rPr>
        <w:t>G</w:t>
      </w:r>
      <w:r>
        <w:t xml:space="preserve">6 и 1 % </w:t>
      </w:r>
      <w:r>
        <w:rPr>
          <w:lang w:val="en-US"/>
        </w:rPr>
        <w:t>G</w:t>
      </w:r>
      <w:r>
        <w:t>6, соответственно.</w:t>
      </w:r>
    </w:p>
    <w:p w:rsidR="00F578CF" w:rsidRDefault="00F578CF" w:rsidP="00F578CF">
      <w:pPr>
        <w:pStyle w:val="a3"/>
        <w:widowControl w:val="0"/>
      </w:pPr>
      <w:r>
        <w:t xml:space="preserve">6. В клетку </w:t>
      </w:r>
      <w:r>
        <w:rPr>
          <w:lang w:val="en-US"/>
        </w:rPr>
        <w:t>J</w:t>
      </w:r>
      <w:r>
        <w:t>6 внесите формулу Н6 +</w:t>
      </w:r>
      <w:r>
        <w:rPr>
          <w:b/>
        </w:rPr>
        <w:t xml:space="preserve"> </w:t>
      </w:r>
      <w:r>
        <w:t>16.</w:t>
      </w:r>
    </w:p>
    <w:p w:rsidR="00F578CF" w:rsidRDefault="00F578CF" w:rsidP="00F578CF">
      <w:pPr>
        <w:pStyle w:val="a3"/>
        <w:widowControl w:val="0"/>
      </w:pPr>
      <w:r>
        <w:lastRenderedPageBreak/>
        <w:t>7. В клетку К</w:t>
      </w:r>
      <w:r w:rsidRPr="00D40E8F">
        <w:t>6</w:t>
      </w:r>
      <w:r>
        <w:t xml:space="preserve"> внесите формулу G6 - J6.</w:t>
      </w:r>
    </w:p>
    <w:p w:rsidR="00F578CF" w:rsidRDefault="00F578CF" w:rsidP="00F578CF">
      <w:pPr>
        <w:pStyle w:val="a3"/>
        <w:widowControl w:val="0"/>
      </w:pPr>
      <w:r>
        <w:t>8. Скопируйте формулу для расчета оклада из клетки Е6 в блок клеток командой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Е7:Е11 :/С,Е6,Е7:Е11.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Далее процесс аналогичен.</w:t>
      </w:r>
    </w:p>
    <w:p w:rsidR="00F578CF" w:rsidRDefault="00F578CF" w:rsidP="00F578CF">
      <w:pPr>
        <w:pStyle w:val="a3"/>
        <w:widowControl w:val="0"/>
      </w:pPr>
      <w:r>
        <w:t xml:space="preserve">Во всех клетках автоматически появились числовые значения формул. В первой служебной строке можно увидеть их вид. Заметьте, что при копировании произошла автоматическая настройка адреса </w:t>
      </w:r>
      <w:r>
        <w:rPr>
          <w:lang w:val="en-US"/>
        </w:rPr>
        <w:t>D</w:t>
      </w:r>
      <w:r>
        <w:t xml:space="preserve">6 на </w:t>
      </w:r>
      <w:r>
        <w:rPr>
          <w:lang w:val="en-US"/>
        </w:rPr>
        <w:t>D</w:t>
      </w:r>
      <w:r>
        <w:t xml:space="preserve">7, </w:t>
      </w:r>
      <w:r>
        <w:rPr>
          <w:lang w:val="en-US"/>
        </w:rPr>
        <w:t>D</w:t>
      </w:r>
      <w:r>
        <w:t xml:space="preserve">8, </w:t>
      </w:r>
      <w:r>
        <w:rPr>
          <w:lang w:val="en-US"/>
        </w:rPr>
        <w:t>D</w:t>
      </w:r>
      <w:r>
        <w:t>9 и т.д.</w:t>
      </w:r>
    </w:p>
    <w:p w:rsidR="00F578CF" w:rsidRDefault="00F578CF" w:rsidP="00F578CF">
      <w:pPr>
        <w:pStyle w:val="a3"/>
        <w:widowControl w:val="0"/>
      </w:pPr>
    </w:p>
    <w:p w:rsidR="00F578CF" w:rsidRPr="00D40E8F" w:rsidRDefault="00F578CF" w:rsidP="00F578CF">
      <w:pPr>
        <w:pStyle w:val="a3"/>
        <w:widowControl w:val="0"/>
      </w:pPr>
      <w:r w:rsidRPr="00D40E8F">
        <w:t>/</w:t>
      </w:r>
      <w:r>
        <w:rPr>
          <w:lang w:val="en-US"/>
        </w:rPr>
        <w:t>C</w:t>
      </w:r>
      <w:r w:rsidRPr="00D40E8F">
        <w:t>,</w:t>
      </w:r>
      <w:r>
        <w:rPr>
          <w:lang w:val="en-US"/>
        </w:rPr>
        <w:t>G</w:t>
      </w:r>
      <w:r w:rsidRPr="00D40E8F">
        <w:t>6:</w:t>
      </w:r>
      <w:r>
        <w:rPr>
          <w:lang w:val="en-US"/>
        </w:rPr>
        <w:t>K</w:t>
      </w:r>
      <w:r w:rsidRPr="00D40E8F">
        <w:t>6.</w:t>
      </w:r>
      <w:r>
        <w:rPr>
          <w:lang w:val="en-US"/>
        </w:rPr>
        <w:t>G</w:t>
      </w:r>
      <w:r w:rsidRPr="00D40E8F">
        <w:t>7:</w:t>
      </w:r>
      <w:r>
        <w:rPr>
          <w:lang w:val="en-US"/>
        </w:rPr>
        <w:t>K</w:t>
      </w:r>
      <w:r w:rsidRPr="00D40E8F">
        <w:t>11.</w:t>
      </w:r>
    </w:p>
    <w:p w:rsidR="00F578CF" w:rsidRPr="00D40E8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Рассмотрим на примере этой ЭТ применение команд </w:t>
      </w:r>
      <w:r>
        <w:rPr>
          <w:lang w:val="en-US"/>
        </w:rPr>
        <w:t>Title</w:t>
      </w:r>
      <w:r>
        <w:t xml:space="preserve">, </w:t>
      </w:r>
      <w:r>
        <w:rPr>
          <w:lang w:val="en-US"/>
        </w:rPr>
        <w:t>Global</w:t>
      </w:r>
      <w:r>
        <w:t xml:space="preserve">, </w:t>
      </w:r>
      <w:r>
        <w:rPr>
          <w:lang w:val="en-US"/>
        </w:rPr>
        <w:t>Window</w:t>
      </w:r>
      <w:r>
        <w:t xml:space="preserve">, </w:t>
      </w:r>
      <w:r>
        <w:rPr>
          <w:lang w:val="en-US"/>
        </w:rPr>
        <w:t>Arrange</w:t>
      </w:r>
      <w:r>
        <w:t>, а также запись и чтение с диска.</w:t>
      </w:r>
    </w:p>
    <w:p w:rsidR="00F578CF" w:rsidRDefault="00F578CF" w:rsidP="00F578CF">
      <w:pPr>
        <w:pStyle w:val="a3"/>
        <w:widowControl w:val="0"/>
      </w:pPr>
      <w:r>
        <w:t>1. Вся таблица не вмещается на экран. Можно зафиксировать столбец А, тогда при движении к последним столбцам ЭТ, например к столбцу с суммой начисления, столбец с фамилиями будет служить границей и не исчезнет с экрана. Для этого сначала курсор АК поместите на столбец А, а затем выполните команду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/Title, Vertical.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Передвиньте курсор АК в столбец Н и убедитесь в правильности выполненных действии. Опция </w:t>
      </w:r>
      <w:r>
        <w:rPr>
          <w:lang w:val="en-US"/>
        </w:rPr>
        <w:t>Clear</w:t>
      </w:r>
      <w:r>
        <w:t xml:space="preserve"> снимает все титульные значки. Выполните команду /</w:t>
      </w:r>
      <w:r>
        <w:rPr>
          <w:lang w:val="en-US"/>
        </w:rPr>
        <w:t>Title</w:t>
      </w:r>
      <w:r>
        <w:t xml:space="preserve">, </w:t>
      </w:r>
      <w:r>
        <w:rPr>
          <w:lang w:val="en-US"/>
        </w:rPr>
        <w:t>Clear</w:t>
      </w:r>
      <w:r>
        <w:t>.</w:t>
      </w:r>
    </w:p>
    <w:p w:rsidR="00F578CF" w:rsidRDefault="00F578CF" w:rsidP="00F578CF">
      <w:pPr>
        <w:pStyle w:val="a3"/>
        <w:widowControl w:val="0"/>
      </w:pPr>
      <w:r>
        <w:t>Для фиксации шапки таблицы, надо поместить курсор АК на 5-ю строку и выполнить команду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Title</w:t>
      </w:r>
      <w:r>
        <w:t xml:space="preserve">. </w:t>
      </w:r>
      <w:r>
        <w:rPr>
          <w:lang w:val="en-US"/>
        </w:rPr>
        <w:t>Horizontal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Если поместить курсор АК в клетку А5 и выполнить команду 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Title</w:t>
      </w:r>
      <w:r>
        <w:t>,</w:t>
      </w:r>
      <w:r>
        <w:rPr>
          <w:lang w:val="en-US"/>
        </w:rPr>
        <w:t>Both</w:t>
      </w:r>
      <w:r>
        <w:t>,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то фиксируется и шапка таблицы и столбец А.</w:t>
      </w:r>
    </w:p>
    <w:p w:rsidR="00F578CF" w:rsidRDefault="00F578CF" w:rsidP="00F578CF">
      <w:pPr>
        <w:pStyle w:val="a3"/>
        <w:widowControl w:val="0"/>
      </w:pPr>
      <w:r>
        <w:t xml:space="preserve">2. Поместите курсор АК в клетку А12. Выполните команду </w:t>
      </w:r>
      <w:r>
        <w:rPr>
          <w:lang w:val="en-US"/>
        </w:rPr>
        <w:t>Window</w:t>
      </w:r>
      <w:r>
        <w:t xml:space="preserve">, </w:t>
      </w:r>
      <w:r>
        <w:rPr>
          <w:lang w:val="en-US"/>
        </w:rPr>
        <w:t>HorizontaI</w:t>
      </w:r>
      <w:r>
        <w:t xml:space="preserve">. </w:t>
      </w:r>
    </w:p>
    <w:p w:rsidR="00F578CF" w:rsidRDefault="00F578CF" w:rsidP="00F578CF">
      <w:pPr>
        <w:pStyle w:val="a3"/>
        <w:widowControl w:val="0"/>
      </w:pPr>
      <w:r>
        <w:t xml:space="preserve">Экран разбился на два окна. Во втором окне при помощи, стрелок отобразите те же строки, что и в первом - в окнах можно высвечивать разные части одной и той же таблицы. Курсор АК сейчас находится во втором окне. Переход между окнами -. клавиша </w:t>
      </w:r>
      <w:r>
        <w:rPr>
          <w:lang w:val="en-US"/>
        </w:rPr>
        <w:t>F</w:t>
      </w:r>
      <w:r>
        <w:t>6. Настройте второе окно на режим отображения формул: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Global</w:t>
      </w:r>
      <w:r>
        <w:t>,</w:t>
      </w:r>
      <w:r>
        <w:rPr>
          <w:lang w:val="en-US"/>
        </w:rPr>
        <w:t>Formula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Обратите внимание, что некоторые опции команды высвечиваются желтым цветом - отключены соответствующие им режимы работы ЭТ. Выбор этих опций означает переключения с пассивного режима работы на активный и наоборот. В нашем случае включается режим отображения формул. По умолчанию установлено несинхронное перемещение информации на экране, т.е. информация, смещаемая в одном окне, остается неподвижной во втором. После выполнения команды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rPr>
          <w:lang w:val="en-US"/>
        </w:rPr>
        <w:t>Window</w:t>
      </w:r>
      <w:r>
        <w:t>,</w:t>
      </w:r>
      <w:r w:rsidRPr="00D40E8F">
        <w:t xml:space="preserve"> </w:t>
      </w:r>
      <w:r>
        <w:rPr>
          <w:lang w:val="en-US"/>
        </w:rPr>
        <w:t>Synchronize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ind w:firstLine="0"/>
      </w:pPr>
      <w:r>
        <w:t>установится синхронный режим смещения (</w:t>
      </w:r>
      <w:r>
        <w:rPr>
          <w:lang w:val="en-US"/>
        </w:rPr>
        <w:t>Unsynchronize</w:t>
      </w:r>
      <w:r>
        <w:t xml:space="preserve"> - несинхронный).</w:t>
      </w:r>
    </w:p>
    <w:p w:rsidR="00F578CF" w:rsidRDefault="00F578CF" w:rsidP="00F578CF">
      <w:pPr>
        <w:pStyle w:val="a3"/>
        <w:widowControl w:val="0"/>
      </w:pPr>
      <w:r>
        <w:t xml:space="preserve">3. Запишите ЭТ на диск при помощи команды </w:t>
      </w:r>
      <w:r>
        <w:rPr>
          <w:lang w:val="en-US"/>
        </w:rPr>
        <w:t>Save</w:t>
      </w:r>
      <w:r>
        <w:t>:/</w:t>
      </w:r>
      <w:r>
        <w:rPr>
          <w:lang w:val="en-US"/>
        </w:rPr>
        <w:t>S</w:t>
      </w:r>
      <w:r>
        <w:t xml:space="preserve"> . Во второй строке </w:t>
      </w:r>
      <w:r>
        <w:lastRenderedPageBreak/>
        <w:t xml:space="preserve">появляется запрос: </w:t>
      </w:r>
      <w:r>
        <w:rPr>
          <w:lang w:val="en-US"/>
        </w:rPr>
        <w:t>Enter</w:t>
      </w:r>
      <w:r>
        <w:t xml:space="preserve"> </w:t>
      </w:r>
      <w:r>
        <w:rPr>
          <w:lang w:val="en-US"/>
        </w:rPr>
        <w:t>File</w:t>
      </w:r>
      <w:r>
        <w:t xml:space="preserve"> </w:t>
      </w:r>
      <w:r>
        <w:rPr>
          <w:lang w:val="en-US"/>
        </w:rPr>
        <w:t>Name</w:t>
      </w:r>
      <w:r>
        <w:t xml:space="preserve"> (введите имя файла). Укажите имя файла, например </w:t>
      </w:r>
      <w:r>
        <w:rPr>
          <w:lang w:val="en-US"/>
        </w:rPr>
        <w:t>PR</w:t>
      </w:r>
      <w:r>
        <w:t>1.</w:t>
      </w:r>
      <w:r>
        <w:rPr>
          <w:b/>
        </w:rPr>
        <w:t xml:space="preserve"> </w:t>
      </w:r>
      <w:r>
        <w:t>Из опций А</w:t>
      </w:r>
      <w:r w:rsidRPr="00D40E8F">
        <w:t>||</w:t>
      </w:r>
      <w:r>
        <w:t xml:space="preserve"> (вся таблица). </w:t>
      </w:r>
      <w:r>
        <w:rPr>
          <w:lang w:val="en-US"/>
        </w:rPr>
        <w:t>Values</w:t>
      </w:r>
      <w:r>
        <w:t xml:space="preserve"> (без формул), </w:t>
      </w:r>
      <w:r>
        <w:rPr>
          <w:lang w:val="en-US"/>
        </w:rPr>
        <w:t>Part</w:t>
      </w:r>
      <w:r>
        <w:t xml:space="preserve"> (часть таблицы) выберите А||. Назначение опций можно посмотреть при помощи клавиши-подсказки </w:t>
      </w:r>
      <w:r>
        <w:rPr>
          <w:lang w:val="en-US"/>
        </w:rPr>
        <w:t>F</w:t>
      </w:r>
      <w:r>
        <w:t>1 в момент их высвечивания на экране. Команда записи на диск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Save</w:t>
      </w:r>
      <w:r>
        <w:t>.</w:t>
      </w:r>
      <w:r>
        <w:rPr>
          <w:lang w:val="en-US"/>
        </w:rPr>
        <w:t>PRlAll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4. Команда /</w:t>
      </w:r>
      <w:r>
        <w:rPr>
          <w:lang w:val="en-US"/>
        </w:rPr>
        <w:t>Zap</w:t>
      </w:r>
      <w:r>
        <w:t xml:space="preserve"> удаляет всю таблицу из памяти. Загрузить таблицу с диска можно командой </w:t>
      </w:r>
      <w:r>
        <w:rPr>
          <w:lang w:val="en-US"/>
        </w:rPr>
        <w:t>Load</w:t>
      </w:r>
      <w:r>
        <w:t>: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Load</w:t>
      </w:r>
      <w:r>
        <w:t>.</w:t>
      </w:r>
      <w:r>
        <w:rPr>
          <w:lang w:val="en-US"/>
        </w:rPr>
        <w:t>PRl</w:t>
      </w:r>
      <w:r w:rsidRPr="00D40E8F">
        <w:t xml:space="preserve">, </w:t>
      </w:r>
      <w:r>
        <w:rPr>
          <w:lang w:val="en-US"/>
        </w:rPr>
        <w:t>AH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5. Сортировка данных в таблице производится командой </w:t>
      </w:r>
      <w:r>
        <w:rPr>
          <w:lang w:val="en-US"/>
        </w:rPr>
        <w:t>Arrange</w:t>
      </w:r>
      <w:r>
        <w:t xml:space="preserve">. Опция </w:t>
      </w:r>
      <w:r>
        <w:rPr>
          <w:lang w:val="en-US"/>
        </w:rPr>
        <w:t>Row</w:t>
      </w:r>
      <w:r>
        <w:t xml:space="preserve"> означает, что по значениям указанной строки будут сортироваться столбцы, опция </w:t>
      </w:r>
      <w:r>
        <w:rPr>
          <w:lang w:val="en-US"/>
        </w:rPr>
        <w:t>Column</w:t>
      </w:r>
      <w:r>
        <w:t xml:space="preserve"> - сортировка производится между строками по значениям столбца.</w:t>
      </w:r>
    </w:p>
    <w:p w:rsidR="00F578CF" w:rsidRDefault="00F578CF" w:rsidP="00F578CF">
      <w:pPr>
        <w:pStyle w:val="a3"/>
        <w:widowControl w:val="0"/>
      </w:pPr>
      <w:r>
        <w:t>Отсортируем строки таблицы по столбцу А, в котором находятся фамилии сотрудников, в соответствии с алфавитом. Выполните команду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Arrange</w:t>
      </w:r>
      <w:r>
        <w:t xml:space="preserve">, </w:t>
      </w:r>
      <w:r>
        <w:rPr>
          <w:lang w:val="en-US"/>
        </w:rPr>
        <w:t>Column</w:t>
      </w:r>
      <w:r w:rsidRPr="00D40E8F">
        <w:t xml:space="preserve">, </w:t>
      </w:r>
      <w:r>
        <w:rPr>
          <w:lang w:val="en-US"/>
        </w:rPr>
        <w:t>A</w:t>
      </w:r>
      <w:r>
        <w:t>,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ind w:firstLine="0"/>
        <w:rPr>
          <w:lang w:val="en-US"/>
        </w:rPr>
      </w:pPr>
      <w:r>
        <w:t>но не нажимайте клавишу ввода. Обратите внимание на 2-ю служебную строку: "</w:t>
      </w:r>
      <w:r>
        <w:rPr>
          <w:lang w:val="en-US"/>
        </w:rPr>
        <w:t>Enter</w:t>
      </w:r>
      <w:r>
        <w:t xml:space="preserve"> </w:t>
      </w:r>
      <w:r>
        <w:rPr>
          <w:lang w:val="en-US"/>
        </w:rPr>
        <w:t>Column</w:t>
      </w:r>
      <w:r>
        <w:t xml:space="preserve">; </w:t>
      </w:r>
      <w:r>
        <w:rPr>
          <w:lang w:val="en-US"/>
        </w:rPr>
        <w:t>then</w:t>
      </w:r>
      <w:r>
        <w:t xml:space="preserve"> &lt;</w:t>
      </w:r>
      <w:r>
        <w:rPr>
          <w:lang w:val="en-US"/>
        </w:rPr>
        <w:t>RETURN</w:t>
      </w:r>
      <w:r>
        <w:t xml:space="preserve">&gt;, </w:t>
      </w:r>
      <w:r>
        <w:rPr>
          <w:lang w:val="en-US"/>
        </w:rPr>
        <w:t>or</w:t>
      </w:r>
      <w:r>
        <w:rPr>
          <w:b/>
        </w:rPr>
        <w:t xml:space="preserve"> &lt;,&gt;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Options</w:t>
      </w:r>
      <w:r>
        <w:t>" (введите колонку, затем ввод или запятая для опций). Вы должны нажать запятую. Это связано с тем, что не все строки нашей ЭТ должны сортироваться (в строках с 1-й по 5-ю находится шапка таблицы). На запрос "</w:t>
      </w:r>
      <w:r>
        <w:rPr>
          <w:lang w:val="en-US"/>
        </w:rPr>
        <w:t>Enter</w:t>
      </w:r>
      <w:r>
        <w:t xml:space="preserve"> </w:t>
      </w:r>
      <w:r>
        <w:rPr>
          <w:lang w:val="en-US"/>
        </w:rPr>
        <w:t>Range</w:t>
      </w:r>
      <w:r>
        <w:t xml:space="preserve">" (введите область) укажите А6:К11 - можно воспользоваться удобствами режима </w:t>
      </w:r>
      <w:r>
        <w:rPr>
          <w:lang w:val="en-US"/>
        </w:rPr>
        <w:t>Point</w:t>
      </w:r>
      <w:r>
        <w:t xml:space="preserve">. Далее из опций </w:t>
      </w:r>
      <w:r>
        <w:rPr>
          <w:lang w:val="en-US"/>
        </w:rPr>
        <w:t>Ascending</w:t>
      </w:r>
      <w:r>
        <w:t xml:space="preserve">, </w:t>
      </w:r>
      <w:r>
        <w:rPr>
          <w:lang w:val="en-US"/>
        </w:rPr>
        <w:t>Descending</w:t>
      </w:r>
      <w:r>
        <w:t xml:space="preserve"> (по возрастанию, по убыванию) выберите </w:t>
      </w:r>
      <w:r>
        <w:rPr>
          <w:lang w:val="en-US"/>
        </w:rPr>
        <w:t>Ascending</w:t>
      </w:r>
      <w:r>
        <w:t xml:space="preserve">. Из следующих опций </w:t>
      </w:r>
      <w:r>
        <w:rPr>
          <w:lang w:val="en-US"/>
        </w:rPr>
        <w:t>Ajust</w:t>
      </w:r>
      <w:r>
        <w:t xml:space="preserve">, </w:t>
      </w:r>
      <w:r>
        <w:rPr>
          <w:lang w:val="en-US"/>
        </w:rPr>
        <w:t>No</w:t>
      </w:r>
      <w:r>
        <w:t>-</w:t>
      </w:r>
      <w:r>
        <w:rPr>
          <w:lang w:val="en-US"/>
        </w:rPr>
        <w:t>Ajust</w:t>
      </w:r>
      <w:r>
        <w:t xml:space="preserve"> (с настройкой, без настройки формул) выберите опцию </w:t>
      </w:r>
      <w:r>
        <w:rPr>
          <w:lang w:val="en-US"/>
        </w:rPr>
        <w:t xml:space="preserve">Ajust. </w:t>
      </w:r>
      <w:r>
        <w:t>Далее</w:t>
      </w:r>
      <w:r>
        <w:rPr>
          <w:lang w:val="en-US"/>
        </w:rPr>
        <w:t xml:space="preserve">: Go. </w:t>
      </w:r>
      <w:r>
        <w:t>Общий</w:t>
      </w:r>
      <w:r>
        <w:rPr>
          <w:lang w:val="en-US"/>
        </w:rPr>
        <w:t xml:space="preserve"> </w:t>
      </w:r>
      <w:r>
        <w:t>вид</w:t>
      </w:r>
      <w:r>
        <w:rPr>
          <w:lang w:val="en-US"/>
        </w:rPr>
        <w:t xml:space="preserve"> </w:t>
      </w:r>
      <w:r>
        <w:t>команды</w:t>
      </w:r>
    </w:p>
    <w:p w:rsidR="00F578CF" w:rsidRDefault="00F578CF" w:rsidP="00F578CF">
      <w:pPr>
        <w:pStyle w:val="a3"/>
        <w:widowControl w:val="0"/>
        <w:ind w:firstLine="0"/>
        <w:rPr>
          <w:lang w:val="en-US"/>
        </w:rPr>
      </w:pPr>
    </w:p>
    <w:p w:rsidR="00F578CF" w:rsidRDefault="00F578CF" w:rsidP="00F578CF">
      <w:pPr>
        <w:pStyle w:val="a3"/>
        <w:widowControl w:val="0"/>
        <w:rPr>
          <w:b/>
          <w:lang w:val="en-US"/>
        </w:rPr>
      </w:pPr>
      <w:r>
        <w:rPr>
          <w:lang w:val="en-US"/>
        </w:rPr>
        <w:t>/Arrange, Column, A, A6:K 11, Ascending, Ajust,</w:t>
      </w:r>
      <w:r>
        <w:rPr>
          <w:b/>
          <w:lang w:val="en-US"/>
        </w:rPr>
        <w:t xml:space="preserve"> </w:t>
      </w:r>
      <w:r>
        <w:rPr>
          <w:lang w:val="en-US"/>
        </w:rPr>
        <w:t>Go.</w:t>
      </w:r>
    </w:p>
    <w:p w:rsidR="00F578CF" w:rsidRDefault="00F578CF" w:rsidP="00F578CF">
      <w:pPr>
        <w:pStyle w:val="a3"/>
        <w:widowControl w:val="0"/>
        <w:rPr>
          <w:lang w:val="en-US"/>
        </w:rPr>
      </w:pPr>
    </w:p>
    <w:p w:rsidR="00F578CF" w:rsidRDefault="00F578CF" w:rsidP="00F578CF">
      <w:pPr>
        <w:pStyle w:val="a3"/>
        <w:widowControl w:val="0"/>
        <w:rPr>
          <w:lang w:val="en-US"/>
        </w:rPr>
      </w:pPr>
      <w:r>
        <w:t>6. Отсортируем теперь таблицу по двум признакам: по убыванию разрядов, а внутри по возрастанию количества часов. Выполните</w:t>
      </w:r>
      <w:r>
        <w:rPr>
          <w:lang w:val="en-US"/>
        </w:rPr>
        <w:t xml:space="preserve"> </w:t>
      </w:r>
      <w:r>
        <w:t>команду</w:t>
      </w:r>
      <w:r>
        <w:rPr>
          <w:lang w:val="en-US"/>
        </w:rPr>
        <w:t>:</w:t>
      </w:r>
    </w:p>
    <w:p w:rsidR="00F578CF" w:rsidRDefault="00F578CF" w:rsidP="00F578CF">
      <w:pPr>
        <w:pStyle w:val="a3"/>
        <w:widowControl w:val="0"/>
        <w:rPr>
          <w:lang w:val="en-US"/>
        </w:rPr>
      </w:pPr>
    </w:p>
    <w:p w:rsidR="00F578CF" w:rsidRDefault="00F578CF" w:rsidP="00F578CF">
      <w:pPr>
        <w:pStyle w:val="a3"/>
        <w:widowControl w:val="0"/>
        <w:rPr>
          <w:lang w:val="en-US"/>
        </w:rPr>
      </w:pPr>
      <w:r>
        <w:rPr>
          <w:lang w:val="en-US"/>
        </w:rPr>
        <w:t xml:space="preserve">/Arrange, Column, </w:t>
      </w:r>
      <w:r>
        <w:t>С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 xml:space="preserve">6: </w:t>
      </w:r>
      <w:r>
        <w:t>К</w:t>
      </w:r>
      <w:r>
        <w:rPr>
          <w:lang w:val="en-US"/>
        </w:rPr>
        <w:t xml:space="preserve">11, Descending, Adjust, Options, F, Ascending. </w:t>
      </w:r>
    </w:p>
    <w:p w:rsidR="00F578CF" w:rsidRDefault="00F578CF" w:rsidP="00F578CF">
      <w:pPr>
        <w:pStyle w:val="a3"/>
        <w:widowControl w:val="0"/>
        <w:rPr>
          <w:lang w:val="en-US"/>
        </w:rPr>
      </w:pPr>
    </w:p>
    <w:p w:rsidR="00F578CF" w:rsidRDefault="00F578CF" w:rsidP="00F578CF">
      <w:pPr>
        <w:pStyle w:val="a3"/>
        <w:widowControl w:val="0"/>
        <w:rPr>
          <w:b/>
        </w:rPr>
      </w:pPr>
      <w:r>
        <w:rPr>
          <w:b/>
        </w:rPr>
        <w:t>Средства макропрограммирования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Интегрированная система обработки электронных таблиц </w:t>
      </w:r>
      <w:r>
        <w:rPr>
          <w:lang w:val="en-US"/>
        </w:rPr>
        <w:t>SC</w:t>
      </w:r>
      <w:r>
        <w:t>4 предоставляет пользователю средства макропрограммирования.</w:t>
      </w:r>
    </w:p>
    <w:p w:rsidR="00F578CF" w:rsidRDefault="00F578CF" w:rsidP="00F578CF">
      <w:pPr>
        <w:pStyle w:val="a3"/>
        <w:widowControl w:val="0"/>
      </w:pPr>
      <w:r>
        <w:t>Макропрограммы хранятся, как правило, вместе с электронными таблицами и используются для автоматизации их обработки. Макропрограмма состоит из макросов. Макрос - самостоятельная структурная единица макропрограммы.</w:t>
      </w:r>
      <w:r>
        <w:rPr>
          <w:b/>
        </w:rPr>
        <w:t xml:space="preserve"> </w:t>
      </w:r>
      <w:r>
        <w:t>Он</w:t>
      </w:r>
      <w:r>
        <w:rPr>
          <w:b/>
        </w:rPr>
        <w:t xml:space="preserve"> </w:t>
      </w:r>
      <w:r>
        <w:t>обычно имеет имя и отделяется от остальных макросов пустыми клетками.</w:t>
      </w:r>
    </w:p>
    <w:p w:rsidR="00F578CF" w:rsidRDefault="00F578CF" w:rsidP="00F578CF">
      <w:pPr>
        <w:pStyle w:val="a3"/>
        <w:widowControl w:val="0"/>
      </w:pPr>
      <w:r>
        <w:t>Макрос состоит из макрокоманд. С помощью макрокоманд можно записать любые действия пользователя, выполняемые в ручном режиме.</w:t>
      </w:r>
    </w:p>
    <w:p w:rsidR="00F578CF" w:rsidRDefault="00F578CF" w:rsidP="00F578CF">
      <w:pPr>
        <w:pStyle w:val="a3"/>
        <w:widowControl w:val="0"/>
      </w:pPr>
      <w:r>
        <w:t>Работа с макросами включает в себя</w:t>
      </w:r>
    </w:p>
    <w:p w:rsidR="00F578CF" w:rsidRDefault="00F578CF" w:rsidP="00F578CF">
      <w:pPr>
        <w:pStyle w:val="a3"/>
        <w:widowControl w:val="0"/>
      </w:pPr>
      <w:r>
        <w:t>• создание;</w:t>
      </w:r>
    </w:p>
    <w:p w:rsidR="00F578CF" w:rsidRDefault="00F578CF" w:rsidP="00F578CF">
      <w:pPr>
        <w:pStyle w:val="a3"/>
        <w:widowControl w:val="0"/>
      </w:pPr>
      <w:r>
        <w:t>• поименование;</w:t>
      </w:r>
    </w:p>
    <w:p w:rsidR="00F578CF" w:rsidRDefault="00F578CF" w:rsidP="00F578CF">
      <w:pPr>
        <w:pStyle w:val="a3"/>
        <w:widowControl w:val="0"/>
      </w:pPr>
      <w:r>
        <w:t>• запись на диск;</w:t>
      </w:r>
    </w:p>
    <w:p w:rsidR="00F578CF" w:rsidRDefault="00F578CF" w:rsidP="00F578CF">
      <w:pPr>
        <w:pStyle w:val="a3"/>
        <w:widowControl w:val="0"/>
      </w:pPr>
      <w:r>
        <w:t>• отладку и исполнение.</w:t>
      </w:r>
    </w:p>
    <w:p w:rsidR="00F578CF" w:rsidRDefault="00F578CF" w:rsidP="00F578CF">
      <w:pPr>
        <w:pStyle w:val="a3"/>
        <w:widowControl w:val="0"/>
      </w:pPr>
      <w:r>
        <w:t xml:space="preserve">Создавать макросы лучше всего непосредственно в ЭТ в обычном режиме ввода </w:t>
      </w:r>
      <w:r>
        <w:lastRenderedPageBreak/>
        <w:t xml:space="preserve">данных </w:t>
      </w:r>
      <w:r>
        <w:rPr>
          <w:lang w:val="en-US"/>
        </w:rPr>
        <w:t>ENTRY</w:t>
      </w:r>
      <w:r>
        <w:t>.</w:t>
      </w:r>
    </w:p>
    <w:p w:rsidR="00F578CF" w:rsidRDefault="00F578CF" w:rsidP="00F578CF">
      <w:pPr>
        <w:pStyle w:val="a3"/>
        <w:widowControl w:val="0"/>
      </w:pPr>
      <w:r>
        <w:t>Рекомендуется столбец А отводить для записи имен макросов, столбец В - для записи макрокоманд, а столбец С - для комментария, поясняющего действия макрокоманд.</w:t>
      </w:r>
    </w:p>
    <w:p w:rsidR="00F578CF" w:rsidRDefault="00F578CF" w:rsidP="00F578CF">
      <w:pPr>
        <w:pStyle w:val="a3"/>
        <w:widowControl w:val="0"/>
      </w:pPr>
      <w:r>
        <w:t>Макрокоманды записывают в клетки как текст. Прописные и заглавные буквы</w:t>
      </w:r>
      <w:r>
        <w:rPr>
          <w:b/>
        </w:rPr>
        <w:t xml:space="preserve"> </w:t>
      </w:r>
      <w:r>
        <w:t>не различают. Например,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B</w:t>
      </w:r>
      <w:r>
        <w:t>а1:а5~и/ВА1:А5~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ind w:firstLine="0"/>
      </w:pPr>
      <w:r>
        <w:t xml:space="preserve">одна и та же команда. (Также как \а и \А - одно и то же имя или метка макроса). Значок ~ означает нажатие клавиши ввода. При вводе слэш-команд начинаем с символа ", причем вводим не полное название пункта меню, а выделенную букву. </w:t>
      </w:r>
    </w:p>
    <w:p w:rsidR="00F578CF" w:rsidRDefault="00F578CF" w:rsidP="00F578CF">
      <w:pPr>
        <w:pStyle w:val="a3"/>
        <w:widowControl w:val="0"/>
        <w:ind w:firstLine="0"/>
      </w:pPr>
      <w:r>
        <w:t>Например,команда ввода</w:t>
      </w:r>
    </w:p>
    <w:p w:rsidR="00F578CF" w:rsidRDefault="00F578CF" w:rsidP="00F578CF">
      <w:pPr>
        <w:pStyle w:val="a3"/>
        <w:widowControl w:val="0"/>
        <w:ind w:firstLine="0"/>
      </w:pPr>
    </w:p>
    <w:p w:rsidR="00F578CF" w:rsidRDefault="00F578CF" w:rsidP="00F578CF">
      <w:pPr>
        <w:pStyle w:val="a3"/>
        <w:widowControl w:val="0"/>
      </w:pPr>
      <w:r>
        <w:t>/</w:t>
      </w:r>
      <w:r>
        <w:rPr>
          <w:lang w:val="en-US"/>
        </w:rPr>
        <w:t>Blank</w:t>
      </w:r>
      <w:r>
        <w:t>,</w:t>
      </w:r>
      <w:r>
        <w:rPr>
          <w:lang w:val="en-US"/>
        </w:rPr>
        <w:t>al</w:t>
      </w:r>
      <w:r>
        <w:t>:</w:t>
      </w:r>
      <w:r>
        <w:rPr>
          <w:lang w:val="en-US"/>
        </w:rPr>
        <w:t>a</w:t>
      </w:r>
      <w:r>
        <w:t xml:space="preserve">2 </w:t>
      </w:r>
    </w:p>
    <w:p w:rsidR="00F578CF" w:rsidRDefault="00F578CF" w:rsidP="00F578CF">
      <w:pPr>
        <w:pStyle w:val="a3"/>
        <w:widowControl w:val="0"/>
        <w:ind w:firstLine="0"/>
      </w:pPr>
    </w:p>
    <w:p w:rsidR="00F578CF" w:rsidRDefault="00F578CF" w:rsidP="00F578CF">
      <w:pPr>
        <w:pStyle w:val="a3"/>
        <w:widowControl w:val="0"/>
        <w:ind w:firstLine="0"/>
      </w:pPr>
      <w:r>
        <w:t>запишется в виде макрокоманды так:</w:t>
      </w:r>
    </w:p>
    <w:p w:rsidR="00F578CF" w:rsidRDefault="00F578CF" w:rsidP="00F578CF">
      <w:pPr>
        <w:pStyle w:val="a3"/>
        <w:widowControl w:val="0"/>
        <w:ind w:firstLine="0"/>
      </w:pPr>
    </w:p>
    <w:p w:rsidR="00F578CF" w:rsidRDefault="00F578CF" w:rsidP="00F578CF">
      <w:pPr>
        <w:pStyle w:val="a3"/>
        <w:widowControl w:val="0"/>
      </w:pPr>
      <w:r>
        <w:t>"/</w:t>
      </w:r>
      <w:r>
        <w:rPr>
          <w:lang w:val="en-US"/>
        </w:rPr>
        <w:t>B</w:t>
      </w:r>
      <w:r>
        <w:t>а1:а2~.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rPr>
          <w:i/>
        </w:rPr>
        <w:t>Пример.</w:t>
      </w:r>
      <w:r>
        <w:t xml:space="preserve"> Напишем макропрограмму, состоящую из трех макросов, которая будет выполнять следующие действия по обработке таблицы:</w:t>
      </w:r>
    </w:p>
    <w:p w:rsidR="00F578CF" w:rsidRDefault="00F578CF" w:rsidP="00F578CF">
      <w:pPr>
        <w:pStyle w:val="a3"/>
        <w:widowControl w:val="0"/>
      </w:pPr>
      <w:r>
        <w:t>• очищать клетки а1:с1 таблицы;</w:t>
      </w:r>
    </w:p>
    <w:p w:rsidR="00F578CF" w:rsidRDefault="00F578CF" w:rsidP="00F578CF">
      <w:pPr>
        <w:pStyle w:val="a3"/>
        <w:widowControl w:val="0"/>
      </w:pPr>
      <w:r>
        <w:t>• запрашивать значение переменной х в клетку а1;</w:t>
      </w:r>
    </w:p>
    <w:p w:rsidR="00F578CF" w:rsidRDefault="00F578CF" w:rsidP="00F578CF">
      <w:pPr>
        <w:pStyle w:val="a3"/>
        <w:widowControl w:val="0"/>
      </w:pPr>
      <w:r>
        <w:t xml:space="preserve">• если значение х&gt;0, то в клетке </w:t>
      </w:r>
      <w:r>
        <w:rPr>
          <w:lang w:val="en-US"/>
        </w:rPr>
        <w:t>b</w:t>
      </w:r>
      <w:r w:rsidRPr="00D40E8F">
        <w:t>1</w:t>
      </w:r>
      <w:r>
        <w:t xml:space="preserve"> выводить значение выражения х*0.25, а иначе в клетке с1 значение выражения х*.\*0.25.</w:t>
      </w:r>
    </w:p>
    <w:p w:rsidR="00F578CF" w:rsidRDefault="00F578CF" w:rsidP="00F578CF">
      <w:pPr>
        <w:pStyle w:val="a3"/>
        <w:widowControl w:val="0"/>
      </w:pPr>
      <w:r>
        <w:t>Наша макропрограмма в ЭТ будет выглядеть так:</w:t>
      </w:r>
    </w:p>
    <w:p w:rsidR="00F578CF" w:rsidRDefault="00F578CF" w:rsidP="00F578CF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97"/>
        <w:gridCol w:w="3595"/>
        <w:gridCol w:w="3946"/>
      </w:tblGrid>
      <w:tr w:rsidR="00F578CF" w:rsidTr="0003491A">
        <w:trPr>
          <w:trHeight w:hRule="exact" w:val="282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 w:rsidRPr="00D40E8F">
              <w:t xml:space="preserve">                  </w:t>
            </w:r>
            <w:r>
              <w:t>А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В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С</w:t>
            </w:r>
          </w:p>
        </w:tc>
      </w:tr>
      <w:tr w:rsidR="00F578CF" w:rsidTr="0003491A">
        <w:trPr>
          <w:trHeight w:hRule="exact" w:val="25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</w:tr>
      <w:tr w:rsidR="00F578CF" w:rsidTr="0003491A">
        <w:trPr>
          <w:trHeight w:hRule="exact" w:val="28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 xml:space="preserve">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\а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/</w:t>
            </w:r>
            <w:r>
              <w:rPr>
                <w:lang w:val="en-US"/>
              </w:rPr>
              <w:t>Bal</w:t>
            </w:r>
            <w:r>
              <w:t>:</w:t>
            </w:r>
            <w:r>
              <w:rPr>
                <w:lang w:val="en-US"/>
              </w:rPr>
              <w:t>cl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-Очистка клеток а1:с1</w:t>
            </w:r>
          </w:p>
        </w:tc>
      </w:tr>
      <w:tr w:rsidR="00F578CF" w:rsidTr="0003491A">
        <w:trPr>
          <w:trHeight w:hRule="exact" w:val="282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{Getnumber "x=",al}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Ввод значения х в а1</w:t>
            </w:r>
          </w:p>
        </w:tc>
      </w:tr>
      <w:tr w:rsidR="00F578CF" w:rsidTr="0003491A">
        <w:trPr>
          <w:trHeight w:hRule="exact" w:val="282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{if al&gt;0} {Branch \b}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Pr="00D40E8F" w:rsidRDefault="00F578CF" w:rsidP="0003491A">
            <w:pPr>
              <w:widowControl w:val="0"/>
            </w:pPr>
            <w:r>
              <w:t>По условию, переход в \b</w:t>
            </w:r>
          </w:p>
        </w:tc>
      </w:tr>
      <w:tr w:rsidR="00F578CF" w:rsidTr="0003491A">
        <w:trPr>
          <w:trHeight w:hRule="exact" w:val="25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(</w:t>
            </w:r>
            <w:r>
              <w:rPr>
                <w:lang w:val="en-US"/>
              </w:rPr>
              <w:t>Branch</w:t>
            </w:r>
            <w:r>
              <w:t xml:space="preserve"> \</w:t>
            </w:r>
            <w:r>
              <w:rPr>
                <w:lang w:val="en-US"/>
              </w:rPr>
              <w:t>c</w:t>
            </w:r>
            <w:r>
              <w:t>}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или в\с</w:t>
            </w:r>
          </w:p>
        </w:tc>
      </w:tr>
      <w:tr w:rsidR="00F578CF" w:rsidTr="0003491A">
        <w:trPr>
          <w:trHeight w:hRule="exact" w:val="25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t>б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</w:p>
        </w:tc>
      </w:tr>
      <w:tr w:rsidR="00F578CF" w:rsidTr="0003491A">
        <w:trPr>
          <w:trHeight w:hRule="exact" w:val="28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\b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{let blal *0.25}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b1=а1*0.25</w:t>
            </w:r>
          </w:p>
        </w:tc>
      </w:tr>
      <w:tr w:rsidR="00F578CF" w:rsidTr="0003491A">
        <w:trPr>
          <w:trHeight w:hRule="exact" w:val="25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</w:tr>
      <w:tr w:rsidR="00F578CF" w:rsidTr="0003491A">
        <w:trPr>
          <w:trHeight w:hRule="exact" w:val="28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 xml:space="preserve">9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\с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letclal</w:t>
            </w:r>
            <w:r>
              <w:t>*</w:t>
            </w:r>
            <w:r>
              <w:rPr>
                <w:lang w:val="en-US"/>
              </w:rPr>
              <w:t>al</w:t>
            </w:r>
            <w:r>
              <w:t>*0.25}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с1=а*а1*0.25</w:t>
            </w:r>
          </w:p>
        </w:tc>
      </w:tr>
      <w:tr w:rsidR="00F578CF" w:rsidTr="0003491A">
        <w:trPr>
          <w:trHeight w:hRule="exact" w:val="25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578CF" w:rsidRDefault="00F578CF" w:rsidP="0003491A">
            <w:pPr>
              <w:widowControl w:val="0"/>
            </w:pPr>
          </w:p>
        </w:tc>
      </w:tr>
    </w:tbl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>В нашем примере три макроса \а, \</w:t>
      </w:r>
      <w:r>
        <w:rPr>
          <w:lang w:val="en-US"/>
        </w:rPr>
        <w:t>b</w:t>
      </w:r>
      <w:r>
        <w:t xml:space="preserve">, \с отделяются друг от друга пустыми строками. Макрос с именем \а располагается в клетках </w:t>
      </w:r>
      <w:r>
        <w:rPr>
          <w:lang w:val="en-US"/>
        </w:rPr>
        <w:t>b</w:t>
      </w:r>
      <w:r>
        <w:t>2:</w:t>
      </w:r>
      <w:r>
        <w:rPr>
          <w:lang w:val="en-US"/>
        </w:rPr>
        <w:t>b</w:t>
      </w:r>
      <w:r>
        <w:t xml:space="preserve">5, макрос с именем \b в клетке b7, макрос с именем \с — в клетке b9. Выше описано создание макросов в режиме </w:t>
      </w:r>
      <w:r>
        <w:rPr>
          <w:lang w:val="en-US"/>
        </w:rPr>
        <w:t>ENTRY</w:t>
      </w:r>
      <w:r>
        <w:t xml:space="preserve">. Кроме этого, макросы можно создавать в режимах </w:t>
      </w:r>
      <w:r>
        <w:rPr>
          <w:lang w:val="en-US"/>
        </w:rPr>
        <w:t>LEARN</w:t>
      </w:r>
      <w:r>
        <w:t xml:space="preserve"> и </w:t>
      </w:r>
      <w:r>
        <w:rPr>
          <w:lang w:val="en-US"/>
        </w:rPr>
        <w:t>DIRECT</w:t>
      </w:r>
      <w:r>
        <w:t xml:space="preserve">. В режиме </w:t>
      </w:r>
      <w:r>
        <w:rPr>
          <w:lang w:val="en-US"/>
        </w:rPr>
        <w:t>LEARN</w:t>
      </w:r>
      <w:r>
        <w:t xml:space="preserve"> ваши действия автоматически записываются в виде макроса в </w:t>
      </w:r>
      <w:r>
        <w:rPr>
          <w:lang w:val="en-US"/>
        </w:rPr>
        <w:t>LEARN</w:t>
      </w:r>
      <w:r>
        <w:t xml:space="preserve"> — область, задаваемую командой</w:t>
      </w:r>
    </w:p>
    <w:p w:rsidR="00F578CF" w:rsidRDefault="00F578CF" w:rsidP="00F578CF">
      <w:pPr>
        <w:pStyle w:val="a3"/>
        <w:widowControl w:val="0"/>
      </w:pPr>
    </w:p>
    <w:p w:rsidR="00F578CF" w:rsidRPr="00D40E8F" w:rsidRDefault="00F578CF" w:rsidP="00F578CF">
      <w:pPr>
        <w:pStyle w:val="a3"/>
        <w:widowControl w:val="0"/>
      </w:pPr>
      <w:r w:rsidRPr="00D40E8F">
        <w:t>//</w:t>
      </w:r>
      <w:r>
        <w:rPr>
          <w:lang w:val="en-US"/>
        </w:rPr>
        <w:t>Macro</w:t>
      </w:r>
      <w:r w:rsidRPr="00D40E8F">
        <w:t xml:space="preserve"> ,</w:t>
      </w:r>
      <w:r>
        <w:rPr>
          <w:lang w:val="en-US"/>
        </w:rPr>
        <w:t>Learn</w:t>
      </w:r>
      <w:r w:rsidRPr="00D40E8F">
        <w:t xml:space="preserve">, </w:t>
      </w:r>
      <w:r>
        <w:t>столбец</w:t>
      </w:r>
      <w:r w:rsidRPr="00D40E8F">
        <w:t>.</w:t>
      </w:r>
    </w:p>
    <w:p w:rsidR="00F578CF" w:rsidRPr="00D40E8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Вход в этот режим осуществляется по нажатию клавиш </w:t>
      </w:r>
      <w:r>
        <w:rPr>
          <w:lang w:val="en-US"/>
        </w:rPr>
        <w:t>Alt</w:t>
      </w:r>
      <w:r>
        <w:t>+</w:t>
      </w:r>
      <w:r>
        <w:rPr>
          <w:lang w:val="en-US"/>
        </w:rPr>
        <w:t>F</w:t>
      </w:r>
      <w:r>
        <w:t xml:space="preserve">4. (Выход - повторное нажатие тех же клавиш.) Макрос, созданный в этом режиме, имеет большие размеры и </w:t>
      </w:r>
      <w:r>
        <w:lastRenderedPageBreak/>
        <w:t xml:space="preserve">сложен для восприятия и редактирования. Режим </w:t>
      </w:r>
      <w:r>
        <w:rPr>
          <w:lang w:val="en-US"/>
        </w:rPr>
        <w:t>DIRECT</w:t>
      </w:r>
      <w:r>
        <w:t xml:space="preserve"> (вход -</w:t>
      </w:r>
      <w:r>
        <w:rPr>
          <w:lang w:val="en-US"/>
        </w:rPr>
        <w:t>Alt</w:t>
      </w:r>
      <w:r>
        <w:t>+</w:t>
      </w:r>
      <w:r>
        <w:rPr>
          <w:lang w:val="en-US"/>
        </w:rPr>
        <w:t>F</w:t>
      </w:r>
      <w:r>
        <w:t xml:space="preserve">6, выход - повторное нажатие) является промежуточным между режимами </w:t>
      </w:r>
      <w:r>
        <w:rPr>
          <w:lang w:val="en-US"/>
        </w:rPr>
        <w:t>ENTRY</w:t>
      </w:r>
      <w:r>
        <w:t xml:space="preserve"> и </w:t>
      </w:r>
      <w:r>
        <w:rPr>
          <w:lang w:val="en-US"/>
        </w:rPr>
        <w:t>LEARN</w:t>
      </w:r>
      <w:r>
        <w:t>.</w:t>
      </w:r>
    </w:p>
    <w:p w:rsidR="00F578CF" w:rsidRDefault="00F578CF" w:rsidP="00F578CF">
      <w:pPr>
        <w:pStyle w:val="a3"/>
        <w:widowControl w:val="0"/>
      </w:pPr>
      <w:r>
        <w:t xml:space="preserve">Имена макросов лучше всего начинать с символа \ и далее одна из букв латинского алфавита. Макрос тогда очень просто запускается на выполнение: одновременное нажатие клавиш </w:t>
      </w:r>
      <w:r>
        <w:rPr>
          <w:lang w:val="en-US"/>
        </w:rPr>
        <w:t>Alt</w:t>
      </w:r>
      <w:r>
        <w:t>+</w:t>
      </w:r>
      <w:r>
        <w:rPr>
          <w:lang w:val="en-US"/>
        </w:rPr>
        <w:t>A</w:t>
      </w:r>
      <w:r>
        <w:t xml:space="preserve"> запускает на выполнение макрос \а, </w:t>
      </w:r>
      <w:r>
        <w:rPr>
          <w:lang w:val="en-US"/>
        </w:rPr>
        <w:t>A</w:t>
      </w:r>
      <w:r>
        <w:t>l</w:t>
      </w:r>
      <w:r>
        <w:rPr>
          <w:lang w:val="en-US"/>
        </w:rPr>
        <w:t>t</w:t>
      </w:r>
      <w:r>
        <w:t>+</w:t>
      </w:r>
      <w:r>
        <w:rPr>
          <w:lang w:val="en-US"/>
        </w:rPr>
        <w:t>B</w:t>
      </w:r>
      <w:r>
        <w:t xml:space="preserve"> - макрос \b и т.д.</w:t>
      </w:r>
    </w:p>
    <w:p w:rsidR="00F578CF" w:rsidRDefault="00F578CF" w:rsidP="00F578CF">
      <w:pPr>
        <w:pStyle w:val="a3"/>
        <w:widowControl w:val="0"/>
      </w:pPr>
      <w:r>
        <w:t>Чтобы текст в клетках столбца А воспринимался как имена (или метки) макросов, необходимо дать команду</w:t>
      </w:r>
    </w:p>
    <w:p w:rsidR="00F578CF" w:rsidRDefault="00F578CF" w:rsidP="00F578CF">
      <w:pPr>
        <w:pStyle w:val="a3"/>
        <w:widowControl w:val="0"/>
      </w:pPr>
    </w:p>
    <w:p w:rsidR="00F578CF" w:rsidRPr="00D40E8F" w:rsidRDefault="00F578CF" w:rsidP="00F578CF">
      <w:pPr>
        <w:pStyle w:val="a3"/>
        <w:widowControl w:val="0"/>
      </w:pPr>
      <w:r w:rsidRPr="00D40E8F">
        <w:t>- /</w:t>
      </w:r>
      <w:r>
        <w:rPr>
          <w:lang w:val="en-US"/>
        </w:rPr>
        <w:t>Name</w:t>
      </w:r>
      <w:r w:rsidRPr="00D40E8F">
        <w:t xml:space="preserve">, </w:t>
      </w:r>
      <w:r>
        <w:rPr>
          <w:lang w:val="en-US"/>
        </w:rPr>
        <w:t>Labels</w:t>
      </w:r>
      <w:r w:rsidRPr="00D40E8F">
        <w:t xml:space="preserve">, </w:t>
      </w:r>
      <w:r>
        <w:rPr>
          <w:lang w:val="en-US"/>
        </w:rPr>
        <w:t>Right</w:t>
      </w:r>
      <w:r w:rsidRPr="00D40E8F">
        <w:t xml:space="preserve">, </w:t>
      </w:r>
      <w:r>
        <w:rPr>
          <w:lang w:val="en-US"/>
        </w:rPr>
        <w:t>A</w:t>
      </w:r>
      <w:r w:rsidRPr="00D40E8F">
        <w:t>.</w:t>
      </w:r>
    </w:p>
    <w:p w:rsidR="00F578CF" w:rsidRPr="00D40E8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Эта команда назначает имена макросам, расположенным справа от столбца А. Макросы лучше всего записывать вместе с ЭТ по команде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/Savе,имя ЭТ,А11.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Кроме этого, существует возможность записывать файлы с макросами в формате </w:t>
      </w:r>
      <w:r>
        <w:rPr>
          <w:lang w:val="en-US"/>
        </w:rPr>
        <w:t>ASCII</w:t>
      </w:r>
      <w:r>
        <w:t>. В этом случае используется команда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Macro</w:t>
      </w:r>
      <w:r>
        <w:t>,</w:t>
      </w:r>
      <w:r>
        <w:rPr>
          <w:lang w:val="en-US"/>
        </w:rPr>
        <w:t>Write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Эти файлы имеют стандартное расширение .</w:t>
      </w:r>
      <w:r>
        <w:rPr>
          <w:lang w:val="en-US"/>
        </w:rPr>
        <w:t>xqt</w:t>
      </w:r>
      <w:r>
        <w:t xml:space="preserve"> и могут создаваться в текстовых редакторах. Метки, макросы и комментарии записываются, тогда в один столбец. Первая строка файла должна содержать имя {</w:t>
      </w:r>
      <w:r>
        <w:rPr>
          <w:lang w:val="en-US"/>
        </w:rPr>
        <w:t>Macro</w:t>
      </w:r>
      <w:r>
        <w:t xml:space="preserve">}. Эти файлы могут быть запущены на исполнение из </w:t>
      </w:r>
      <w:r>
        <w:rPr>
          <w:lang w:val="en-US"/>
        </w:rPr>
        <w:t>SC</w:t>
      </w:r>
      <w:r>
        <w:t xml:space="preserve"> по команде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//Масго.еХесutе.имя.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Читаются такие файлы в </w:t>
      </w:r>
      <w:r>
        <w:rPr>
          <w:lang w:val="en-US"/>
        </w:rPr>
        <w:t>SC</w:t>
      </w:r>
      <w:r>
        <w:t xml:space="preserve"> по команде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//</w:t>
      </w:r>
      <w:r>
        <w:rPr>
          <w:lang w:val="en-US"/>
        </w:rPr>
        <w:t>Macro</w:t>
      </w:r>
      <w:r>
        <w:t>,</w:t>
      </w:r>
      <w:r>
        <w:rPr>
          <w:lang w:val="en-US"/>
        </w:rPr>
        <w:t>Read</w:t>
      </w:r>
      <w:r>
        <w:t>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  <w:rPr>
          <w:b/>
        </w:rPr>
      </w:pPr>
      <w:r>
        <w:rPr>
          <w:b/>
        </w:rPr>
        <w:t>Графическое представление данных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Электронные таблицы имеют развитые возможности представления данных в графическом виде.</w:t>
      </w:r>
    </w:p>
    <w:p w:rsidR="00F578CF" w:rsidRDefault="00F578CF" w:rsidP="00F578CF">
      <w:pPr>
        <w:pStyle w:val="a3"/>
        <w:widowControl w:val="0"/>
      </w:pPr>
      <w:r>
        <w:t>Рассмотрим принципы построения диаграмм на примере ЭТ «Показатели соревнования между факультетами института».</w:t>
      </w:r>
    </w:p>
    <w:p w:rsidR="00F578CF" w:rsidRDefault="00F578CF" w:rsidP="00F578CF">
      <w:pPr>
        <w:pStyle w:val="a3"/>
        <w:widowControl w:val="0"/>
      </w:pPr>
      <w:r>
        <w:t>Пусть пять факультетов соревнуются по следующим пунктам:</w:t>
      </w:r>
    </w:p>
    <w:p w:rsidR="00F578CF" w:rsidRDefault="00F578CF" w:rsidP="00F578CF">
      <w:pPr>
        <w:pStyle w:val="a3"/>
        <w:widowControl w:val="0"/>
      </w:pPr>
      <w:r>
        <w:t>• % успеваемости (отношение числа студентов, сдавших сессию</w:t>
      </w:r>
      <w:r>
        <w:rPr>
          <w:b/>
        </w:rPr>
        <w:t xml:space="preserve"> </w:t>
      </w:r>
      <w:r>
        <w:t>без двоек, к общему числу студентов);</w:t>
      </w:r>
    </w:p>
    <w:p w:rsidR="00F578CF" w:rsidRDefault="00F578CF" w:rsidP="00F578CF">
      <w:pPr>
        <w:pStyle w:val="a3"/>
        <w:widowControl w:val="0"/>
      </w:pPr>
      <w:r>
        <w:t>• % качества знаний (сдавшие на 4 и 5 к общему числу студентов);</w:t>
      </w:r>
    </w:p>
    <w:p w:rsidR="00F578CF" w:rsidRDefault="00F578CF" w:rsidP="00F578CF">
      <w:pPr>
        <w:pStyle w:val="a3"/>
        <w:widowControl w:val="0"/>
      </w:pPr>
      <w:r>
        <w:t>• участие в студенческих конференциях (0,2 балла за каждого студента);</w:t>
      </w:r>
    </w:p>
    <w:p w:rsidR="00F578CF" w:rsidRDefault="00F578CF" w:rsidP="00F578CF">
      <w:pPr>
        <w:pStyle w:val="a3"/>
        <w:widowControl w:val="0"/>
      </w:pPr>
      <w:r>
        <w:t>• число печатных работ (0,5 балла за каждую работу).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Порядок работы.</w:t>
      </w:r>
    </w:p>
    <w:p w:rsidR="00F578CF" w:rsidRDefault="00F578CF" w:rsidP="00F578CF">
      <w:pPr>
        <w:pStyle w:val="a3"/>
        <w:widowControl w:val="0"/>
      </w:pPr>
      <w:r>
        <w:t>1. Оформите «шапку» ЭТ.</w:t>
      </w:r>
    </w:p>
    <w:p w:rsidR="00F578CF" w:rsidRDefault="00F578CF" w:rsidP="00F578CF">
      <w:pPr>
        <w:pStyle w:val="a3"/>
        <w:widowControl w:val="0"/>
      </w:pPr>
      <w:r>
        <w:t>2. Заполните данными столбцы</w:t>
      </w:r>
      <w:r>
        <w:rPr>
          <w:b/>
        </w:rPr>
        <w:t xml:space="preserve"> </w:t>
      </w:r>
      <w:r>
        <w:t xml:space="preserve">В, С, </w:t>
      </w:r>
      <w:r>
        <w:rPr>
          <w:lang w:val="en-US"/>
        </w:rPr>
        <w:t>D</w:t>
      </w:r>
      <w:r>
        <w:t xml:space="preserve">, Е, </w:t>
      </w:r>
      <w:r>
        <w:rPr>
          <w:lang w:val="en-US"/>
        </w:rPr>
        <w:t>F</w:t>
      </w:r>
      <w:r>
        <w:t>.</w:t>
      </w:r>
    </w:p>
    <w:p w:rsidR="00F578CF" w:rsidRDefault="00F578CF" w:rsidP="00F578CF">
      <w:pPr>
        <w:pStyle w:val="a3"/>
        <w:widowControl w:val="0"/>
      </w:pPr>
      <w:r>
        <w:t xml:space="preserve">3. В клетку </w:t>
      </w:r>
      <w:r>
        <w:rPr>
          <w:lang w:val="en-US"/>
        </w:rPr>
        <w:t>G</w:t>
      </w:r>
      <w:r>
        <w:t xml:space="preserve">5 внесите формулу С5/В5 и скопируйте ее в диапазон </w:t>
      </w:r>
      <w:r>
        <w:rPr>
          <w:lang w:val="en-US"/>
        </w:rPr>
        <w:t>G</w:t>
      </w:r>
      <w:r>
        <w:t>5:</w:t>
      </w:r>
      <w:r>
        <w:rPr>
          <w:lang w:val="en-US"/>
        </w:rPr>
        <w:t>G</w:t>
      </w:r>
      <w:r>
        <w:t xml:space="preserve">9 В клетку Н5 внесите </w:t>
      </w:r>
      <w:r>
        <w:rPr>
          <w:lang w:val="en-US"/>
        </w:rPr>
        <w:t>D</w:t>
      </w:r>
      <w:r>
        <w:t>5/</w:t>
      </w:r>
      <w:r>
        <w:rPr>
          <w:lang w:val="en-US"/>
        </w:rPr>
        <w:t>B</w:t>
      </w:r>
      <w:r>
        <w:t>5 и скопируйте в Н5:Н9. В клетку 15 введите формулу (</w:t>
      </w:r>
      <w:r>
        <w:rPr>
          <w:lang w:val="en-US"/>
        </w:rPr>
        <w:t>G</w:t>
      </w:r>
      <w:r>
        <w:t>5+</w:t>
      </w:r>
      <w:r>
        <w:rPr>
          <w:lang w:val="en-US"/>
        </w:rPr>
        <w:t>H</w:t>
      </w:r>
      <w:r>
        <w:t>5+</w:t>
      </w:r>
      <w:r>
        <w:rPr>
          <w:lang w:val="en-US"/>
        </w:rPr>
        <w:t>E</w:t>
      </w:r>
      <w:r>
        <w:t>5*0.2+</w:t>
      </w:r>
      <w:r>
        <w:rPr>
          <w:lang w:val="en-US"/>
        </w:rPr>
        <w:t>F</w:t>
      </w:r>
      <w:r>
        <w:t>5*0.5) и скопируйте в 15:19.</w:t>
      </w:r>
    </w:p>
    <w:p w:rsidR="00F578CF" w:rsidRPr="00D40E8F" w:rsidRDefault="00F578CF" w:rsidP="00F578CF">
      <w:pPr>
        <w:pStyle w:val="a3"/>
        <w:widowControl w:val="0"/>
        <w:rPr>
          <w:lang w:val="en-US"/>
        </w:rPr>
      </w:pPr>
      <w:r>
        <w:t>4. Построим столбиковую диаграмм) по столбцу «Общий балл». Для этого введем команду /</w:t>
      </w:r>
      <w:r>
        <w:rPr>
          <w:lang w:val="en-US"/>
        </w:rPr>
        <w:t>View</w:t>
      </w:r>
      <w:r>
        <w:t>. Появится</w:t>
      </w:r>
      <w:r w:rsidRPr="00D40E8F">
        <w:rPr>
          <w:lang w:val="en-US"/>
        </w:rPr>
        <w:t xml:space="preserve"> </w:t>
      </w:r>
      <w:r>
        <w:t>основное</w:t>
      </w:r>
      <w:r w:rsidRPr="00D40E8F">
        <w:rPr>
          <w:lang w:val="en-US"/>
        </w:rPr>
        <w:t xml:space="preserve"> </w:t>
      </w:r>
      <w:r>
        <w:t>меню</w:t>
      </w:r>
      <w:r w:rsidRPr="00D40E8F">
        <w:rPr>
          <w:lang w:val="en-US"/>
        </w:rPr>
        <w:t xml:space="preserve"> </w:t>
      </w:r>
      <w:r>
        <w:t>команды</w:t>
      </w:r>
      <w:r w:rsidRPr="00D40E8F">
        <w:rPr>
          <w:lang w:val="en-US"/>
        </w:rPr>
        <w:t>:</w:t>
      </w:r>
    </w:p>
    <w:p w:rsidR="00F578CF" w:rsidRPr="00D40E8F" w:rsidRDefault="00F578CF" w:rsidP="00F578CF">
      <w:pPr>
        <w:pStyle w:val="a3"/>
        <w:widowControl w:val="0"/>
        <w:rPr>
          <w:lang w:val="en-US"/>
        </w:rPr>
      </w:pPr>
    </w:p>
    <w:p w:rsidR="00F578CF" w:rsidRDefault="00F578CF" w:rsidP="00F578CF">
      <w:pPr>
        <w:pStyle w:val="a3"/>
        <w:widowControl w:val="0"/>
        <w:ind w:firstLine="0"/>
        <w:rPr>
          <w:lang w:val="en-US"/>
        </w:rPr>
      </w:pPr>
      <w:r>
        <w:rPr>
          <w:lang w:val="en-US"/>
        </w:rPr>
        <w:t>Show</w:t>
      </w:r>
      <w:r>
        <w:rPr>
          <w:lang w:val="en-US"/>
        </w:rPr>
        <w:tab/>
        <w:t xml:space="preserve"> Data </w:t>
      </w:r>
      <w:r>
        <w:rPr>
          <w:lang w:val="en-US"/>
        </w:rPr>
        <w:tab/>
        <w:t>Graph-Type</w:t>
      </w:r>
      <w:r>
        <w:rPr>
          <w:lang w:val="en-US"/>
        </w:rPr>
        <w:tab/>
        <w:t xml:space="preserve"> Time-Labs </w:t>
      </w:r>
      <w:r>
        <w:rPr>
          <w:lang w:val="en-US"/>
        </w:rPr>
        <w:tab/>
        <w:t xml:space="preserve">Var-Labs </w:t>
      </w:r>
      <w:r>
        <w:rPr>
          <w:lang w:val="en-US"/>
        </w:rPr>
        <w:tab/>
        <w:t>Point-Labs</w:t>
      </w:r>
      <w:r>
        <w:rPr>
          <w:lang w:val="en-US"/>
        </w:rPr>
        <w:tab/>
        <w:t xml:space="preserve"> Headings </w:t>
      </w:r>
      <w:r>
        <w:rPr>
          <w:lang w:val="en-US"/>
        </w:rPr>
        <w:tab/>
        <w:t>Options</w:t>
      </w:r>
    </w:p>
    <w:p w:rsidR="00F578CF" w:rsidRDefault="00F578CF" w:rsidP="00F578CF">
      <w:pPr>
        <w:pStyle w:val="a3"/>
        <w:widowControl w:val="0"/>
        <w:rPr>
          <w:lang w:val="en-US"/>
        </w:rPr>
      </w:pPr>
    </w:p>
    <w:p w:rsidR="00F578CF" w:rsidRDefault="00F578CF" w:rsidP="00F578CF">
      <w:pPr>
        <w:pStyle w:val="a3"/>
        <w:widowControl w:val="0"/>
      </w:pPr>
      <w:r>
        <w:t>Из этого меню производится настройка всех параметров диаграммы Обязательными параметрами являются тип диаграммы (</w:t>
      </w:r>
      <w:r>
        <w:rPr>
          <w:lang w:val="en-US"/>
        </w:rPr>
        <w:t>Graph</w:t>
      </w:r>
      <w:r>
        <w:t>-</w:t>
      </w:r>
      <w:r>
        <w:rPr>
          <w:lang w:val="en-US"/>
        </w:rPr>
        <w:t>Type</w:t>
      </w:r>
      <w:r>
        <w:t>) и данные (</w:t>
      </w:r>
      <w:r>
        <w:rPr>
          <w:lang w:val="en-US"/>
        </w:rPr>
        <w:t>Data</w:t>
      </w:r>
      <w:r>
        <w:t xml:space="preserve">) Выберите тип диаграммы, войдя в режим </w:t>
      </w:r>
      <w:r>
        <w:rPr>
          <w:lang w:val="en-US"/>
        </w:rPr>
        <w:t>Graph</w:t>
      </w:r>
      <w:r>
        <w:t>-</w:t>
      </w:r>
      <w:r>
        <w:rPr>
          <w:lang w:val="en-US"/>
        </w:rPr>
        <w:t>Type</w:t>
      </w:r>
      <w:r>
        <w:t xml:space="preserve"> и выбрав тип </w:t>
      </w:r>
      <w:r>
        <w:rPr>
          <w:lang w:val="en-US"/>
        </w:rPr>
        <w:t>Bar</w:t>
      </w:r>
      <w:r>
        <w:t xml:space="preserve"> (столбиковая). Определите данные, которые будут выводиться в диаграмме. Для этого войдите в режим </w:t>
      </w:r>
      <w:r>
        <w:rPr>
          <w:lang w:val="en-US"/>
        </w:rPr>
        <w:t>Data</w:t>
      </w:r>
      <w:r>
        <w:t xml:space="preserve"> - появится запрос на ввод первой переменной (</w:t>
      </w:r>
      <w:r>
        <w:rPr>
          <w:lang w:val="en-US"/>
        </w:rPr>
        <w:t>Var</w:t>
      </w:r>
      <w:r>
        <w:t xml:space="preserve"> А). Отметьте диапазон клеток 15:19. Выведите диаграмму на экран, выбрав пункт </w:t>
      </w:r>
      <w:r>
        <w:rPr>
          <w:lang w:val="en-US"/>
        </w:rPr>
        <w:t>Show</w:t>
      </w:r>
      <w:r>
        <w:t>.</w:t>
      </w:r>
    </w:p>
    <w:p w:rsidR="00F578CF" w:rsidRDefault="00F578CF" w:rsidP="00F578CF">
      <w:pPr>
        <w:pStyle w:val="a3"/>
        <w:widowControl w:val="0"/>
      </w:pPr>
      <w:r>
        <w:t xml:space="preserve">Нажатие клавиш </w:t>
      </w:r>
      <w:r>
        <w:rPr>
          <w:lang w:val="en-US"/>
        </w:rPr>
        <w:t>Enter</w:t>
      </w:r>
      <w:r>
        <w:t xml:space="preserve"> или </w:t>
      </w:r>
      <w:r>
        <w:rPr>
          <w:lang w:val="en-US"/>
        </w:rPr>
        <w:t>Esc</w:t>
      </w:r>
      <w:r>
        <w:t xml:space="preserve"> - возврат в</w:t>
      </w:r>
      <w:r>
        <w:rPr>
          <w:b/>
        </w:rPr>
        <w:t xml:space="preserve"> </w:t>
      </w:r>
      <w:r>
        <w:t>ЭТ</w:t>
      </w:r>
      <w:r>
        <w:rPr>
          <w:b/>
        </w:rPr>
        <w:t>.</w:t>
      </w:r>
    </w:p>
    <w:p w:rsidR="00F578CF" w:rsidRDefault="00F578CF" w:rsidP="00F578CF">
      <w:pPr>
        <w:pStyle w:val="a3"/>
        <w:widowControl w:val="0"/>
      </w:pPr>
      <w:r>
        <w:t>Без поясняющих меток диаграмма малопонятна. Вновь войдите в меню команды /</w:t>
      </w:r>
      <w:r>
        <w:rPr>
          <w:lang w:val="en-US"/>
        </w:rPr>
        <w:t>View</w:t>
      </w:r>
      <w:r>
        <w:t xml:space="preserve"> и выполните дополнительную настройку параметров: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rPr>
          <w:lang w:val="en-US"/>
        </w:rPr>
        <w:t>Headings</w:t>
      </w:r>
      <w:r>
        <w:t xml:space="preserve"> </w:t>
      </w:r>
      <w:r>
        <w:rPr>
          <w:lang w:val="en-US"/>
        </w:rPr>
        <w:t>MainAl</w:t>
      </w:r>
      <w:r>
        <w:t xml:space="preserve"> </w:t>
      </w:r>
      <w:r>
        <w:tab/>
      </w:r>
      <w:r>
        <w:tab/>
        <w:t>-задание общего заголовка диаграммы из клетки А1;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X</w:t>
      </w:r>
      <w:r>
        <w:t>-</w:t>
      </w:r>
      <w:r>
        <w:rPr>
          <w:lang w:val="en-US"/>
        </w:rPr>
        <w:t>axis</w:t>
      </w:r>
      <w:r>
        <w:t xml:space="preserve"> A3 </w:t>
      </w:r>
      <w:r>
        <w:tab/>
      </w:r>
      <w:r>
        <w:tab/>
      </w:r>
      <w:r>
        <w:tab/>
        <w:t>- задание заголовка для оси Х из клетки A3;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Quit</w:t>
      </w:r>
      <w:r>
        <w:t xml:space="preserve"> </w:t>
      </w:r>
      <w:r>
        <w:tab/>
      </w:r>
      <w:r>
        <w:tab/>
      </w:r>
      <w:r>
        <w:tab/>
      </w:r>
      <w:r>
        <w:tab/>
        <w:t xml:space="preserve">- возврат в меню команды </w:t>
      </w:r>
      <w:r w:rsidRPr="00D40E8F">
        <w:t>/</w:t>
      </w:r>
      <w:r>
        <w:rPr>
          <w:lang w:val="en-US"/>
        </w:rPr>
        <w:t>View</w:t>
      </w:r>
      <w:r>
        <w:t>;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Time</w:t>
      </w:r>
      <w:r>
        <w:t>-</w:t>
      </w:r>
      <w:r>
        <w:rPr>
          <w:lang w:val="en-US"/>
        </w:rPr>
        <w:t>Labs</w:t>
      </w:r>
      <w:r>
        <w:t xml:space="preserve"> </w:t>
      </w:r>
      <w:r>
        <w:rPr>
          <w:lang w:val="en-US"/>
        </w:rPr>
        <w:t>A</w:t>
      </w:r>
      <w:r>
        <w:t>5:</w:t>
      </w:r>
      <w:r>
        <w:rPr>
          <w:lang w:val="en-US"/>
        </w:rPr>
        <w:t>A</w:t>
      </w:r>
      <w:r>
        <w:t xml:space="preserve">9 </w:t>
      </w:r>
      <w:r>
        <w:tab/>
      </w:r>
      <w:r>
        <w:tab/>
        <w:t>- установка меток по оси X;</w:t>
      </w:r>
    </w:p>
    <w:p w:rsidR="00F578CF" w:rsidRDefault="00F578CF" w:rsidP="00F578CF">
      <w:pPr>
        <w:pStyle w:val="a3"/>
        <w:widowControl w:val="0"/>
      </w:pPr>
      <w:r>
        <w:t xml:space="preserve">Var-Labs 15 </w:t>
      </w:r>
      <w:r>
        <w:tab/>
      </w:r>
      <w:r>
        <w:tab/>
      </w:r>
      <w:r>
        <w:tab/>
        <w:t>- задание метки для (первой) переменной.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>Выведите диаграмму на экран.</w:t>
      </w:r>
    </w:p>
    <w:p w:rsidR="00F578CF" w:rsidRDefault="00F578CF" w:rsidP="00F578CF">
      <w:pPr>
        <w:pStyle w:val="a3"/>
        <w:widowControl w:val="0"/>
      </w:pPr>
      <w:r>
        <w:t>5. Построим столбиковую диаграмму по двум переменным (Var А и Var В). Например, по столбцам В и С.</w:t>
      </w:r>
    </w:p>
    <w:p w:rsidR="00F578CF" w:rsidRDefault="00F578CF" w:rsidP="00F578CF">
      <w:pPr>
        <w:pStyle w:val="a3"/>
        <w:widowControl w:val="0"/>
      </w:pPr>
      <w:r>
        <w:t>Определим тип диаграммы и номер:</w:t>
      </w:r>
    </w:p>
    <w:p w:rsidR="00F578CF" w:rsidRDefault="00F578CF" w:rsidP="00F578CF">
      <w:pPr>
        <w:pStyle w:val="a3"/>
        <w:widowControl w:val="0"/>
      </w:pPr>
    </w:p>
    <w:p w:rsidR="00F578CF" w:rsidRPr="00D40E8F" w:rsidRDefault="00F578CF" w:rsidP="00F578CF">
      <w:pPr>
        <w:pStyle w:val="a3"/>
        <w:widowControl w:val="0"/>
      </w:pPr>
      <w:r w:rsidRPr="00D40E8F">
        <w:t>/</w:t>
      </w:r>
      <w:r>
        <w:rPr>
          <w:lang w:val="en-US"/>
        </w:rPr>
        <w:t>View</w:t>
      </w:r>
      <w:r w:rsidRPr="00D40E8F">
        <w:t xml:space="preserve">, 2, </w:t>
      </w:r>
      <w:r>
        <w:rPr>
          <w:lang w:val="en-US"/>
        </w:rPr>
        <w:t>Graph</w:t>
      </w:r>
      <w:r w:rsidRPr="00D40E8F">
        <w:t>-</w:t>
      </w:r>
      <w:r>
        <w:rPr>
          <w:lang w:val="en-US"/>
        </w:rPr>
        <w:t>Type</w:t>
      </w:r>
      <w:r w:rsidRPr="00D40E8F">
        <w:t xml:space="preserve">, </w:t>
      </w:r>
      <w:r>
        <w:rPr>
          <w:lang w:val="en-US"/>
        </w:rPr>
        <w:t>Bar</w:t>
      </w:r>
    </w:p>
    <w:p w:rsidR="00F578CF" w:rsidRPr="00D40E8F" w:rsidRDefault="00F578CF" w:rsidP="00F578CF">
      <w:pPr>
        <w:pStyle w:val="a3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Теперь определим данные, которые будут использоваться в диаграмме. Входим в </w:t>
      </w:r>
      <w:r>
        <w:rPr>
          <w:lang w:val="en-US"/>
        </w:rPr>
        <w:t>Data</w:t>
      </w:r>
      <w:r>
        <w:t>, отмечаем диапазон клеток В5:В9 для первой переменной (Var А), после чего вводим (,), тем самым давая понять, что диаграмма будет строиться по двум переменным. Появляется запрос на ввод 2-й переменной (</w:t>
      </w:r>
      <w:r>
        <w:rPr>
          <w:lang w:val="en-US"/>
        </w:rPr>
        <w:t>Var</w:t>
      </w:r>
      <w:r>
        <w:t xml:space="preserve"> В). Укажите диапазон С5:С9. Выведите диаграмму на экран.</w:t>
      </w:r>
    </w:p>
    <w:p w:rsidR="00F578CF" w:rsidRDefault="00F578CF" w:rsidP="00F578CF">
      <w:pPr>
        <w:pStyle w:val="a3"/>
        <w:widowControl w:val="0"/>
      </w:pPr>
    </w:p>
    <w:p w:rsidR="00F578CF" w:rsidRDefault="00F578CF" w:rsidP="00F578CF">
      <w:pPr>
        <w:pStyle w:val="3"/>
        <w:keepNext w:val="0"/>
      </w:pPr>
      <w:bookmarkStart w:id="9" w:name="_Toc507090799"/>
      <w:bookmarkStart w:id="10" w:name="_Toc507153232"/>
      <w:bookmarkStart w:id="11" w:name="_Toc507154769"/>
      <w:r>
        <w:t xml:space="preserve">7.3. ЭЛЕКТРОННЫЕ ТАБЛИЦЫ </w:t>
      </w:r>
      <w:r>
        <w:rPr>
          <w:lang w:val="en-US"/>
        </w:rPr>
        <w:t>EXCEL</w:t>
      </w:r>
      <w:bookmarkEnd w:id="9"/>
      <w:bookmarkEnd w:id="10"/>
      <w:bookmarkEnd w:id="11"/>
    </w:p>
    <w:p w:rsidR="00F578CF" w:rsidRDefault="00F578CF" w:rsidP="00F578CF">
      <w:pPr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Современные электронные таблицы типа </w:t>
      </w:r>
      <w:r>
        <w:rPr>
          <w:lang w:val="en-US"/>
        </w:rPr>
        <w:t>Excel</w:t>
      </w:r>
      <w:r>
        <w:t xml:space="preserve"> используют манипулятор «мышь»; в них реализован удобный и комфортный интерфейс.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Excel</w:t>
      </w:r>
      <w:r>
        <w:t xml:space="preserve"> имеет два окна - программное (внешнее) и рабочее (внутреннее). Внутреннее окно </w:t>
      </w:r>
      <w:r>
        <w:rPr>
          <w:lang w:val="en-US"/>
        </w:rPr>
        <w:t>Sheet</w:t>
      </w:r>
      <w:r>
        <w:t xml:space="preserve"> # содержит рабочую страницу (таких страниц несколько, они образуют книгу), представляющую двумерную прямоугольную таблицу (подобную полю </w:t>
      </w:r>
      <w:r>
        <w:rPr>
          <w:lang w:val="en-US"/>
        </w:rPr>
        <w:t>SuperCalk</w:t>
      </w:r>
      <w:r>
        <w:t>). Справа и внизу на рабочей странице расположены линейки со стрелками прокрутки, позволяющие с помощью мыши быстро перемещаться по странице.</w:t>
      </w:r>
    </w:p>
    <w:p w:rsidR="00F578CF" w:rsidRDefault="00F578CF" w:rsidP="00F578CF">
      <w:pPr>
        <w:pStyle w:val="af1"/>
        <w:widowControl w:val="0"/>
      </w:pPr>
      <w:r>
        <w:rPr>
          <w:noProof/>
        </w:rPr>
        <w:drawing>
          <wp:inline distT="0" distB="0" distL="0" distR="0">
            <wp:extent cx="4953000" cy="1685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CF" w:rsidRDefault="00F578CF" w:rsidP="00F578CF">
      <w:pPr>
        <w:pStyle w:val="af1"/>
        <w:widowControl w:val="0"/>
      </w:pPr>
      <w:r>
        <w:rPr>
          <w:i/>
        </w:rPr>
        <w:lastRenderedPageBreak/>
        <w:t>Рис. 2.26.</w:t>
      </w:r>
      <w:r>
        <w:t xml:space="preserve"> Экран Ехсе!</w:t>
      </w:r>
    </w:p>
    <w:p w:rsidR="00F578CF" w:rsidRDefault="00F578CF" w:rsidP="00F578CF">
      <w:pPr>
        <w:pStyle w:val="af1"/>
        <w:widowControl w:val="0"/>
      </w:pPr>
    </w:p>
    <w:p w:rsidR="00F578CF" w:rsidRDefault="00F578CF" w:rsidP="00F578CF">
      <w:pPr>
        <w:pStyle w:val="a3"/>
        <w:widowControl w:val="0"/>
      </w:pPr>
      <w:r>
        <w:t xml:space="preserve">В окне </w:t>
      </w:r>
      <w:r>
        <w:rPr>
          <w:lang w:val="en-US"/>
        </w:rPr>
        <w:t>Excel</w:t>
      </w:r>
      <w:r>
        <w:t xml:space="preserve"> (рис. 2.26), как и в других программах пакета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>, под зоной заголовка находится область заголовков меню. Чуть ниже находится основная линейка инструментов.</w:t>
      </w:r>
    </w:p>
    <w:p w:rsidR="00F578CF" w:rsidRDefault="00F578CF" w:rsidP="00F578CF">
      <w:pPr>
        <w:pStyle w:val="a3"/>
        <w:widowControl w:val="0"/>
      </w:pPr>
      <w:r>
        <w:t xml:space="preserve">Кнопки линейки инструментов позволяют быстро и легко вызывать различные функции </w:t>
      </w:r>
      <w:r>
        <w:rPr>
          <w:lang w:val="en-US"/>
        </w:rPr>
        <w:t>Excel</w:t>
      </w:r>
      <w:r>
        <w:t>. Их можно вызывать также через меню.</w:t>
      </w:r>
    </w:p>
    <w:p w:rsidR="00F578CF" w:rsidRDefault="00F578CF" w:rsidP="00F578CF">
      <w:pPr>
        <w:pStyle w:val="a3"/>
        <w:widowControl w:val="0"/>
      </w:pPr>
      <w:r>
        <w:t xml:space="preserve">Если читатель уяснил идеологию электронных таблиц, то он может смело приступать к работе с </w:t>
      </w:r>
      <w:r>
        <w:rPr>
          <w:lang w:val="en-US"/>
        </w:rPr>
        <w:t>Excel</w:t>
      </w:r>
      <w:r>
        <w:t>.</w:t>
      </w:r>
    </w:p>
    <w:p w:rsidR="00F578CF" w:rsidRDefault="00F578CF" w:rsidP="00F578CF">
      <w:pPr>
        <w:pStyle w:val="a3"/>
        <w:widowControl w:val="0"/>
      </w:pPr>
      <w:r>
        <w:t xml:space="preserve">Итак, данные подлежащие обработке размещаются на нескольких листах книги </w:t>
      </w:r>
      <w:r>
        <w:rPr>
          <w:lang w:val="en-US"/>
        </w:rPr>
        <w:t>Excel</w:t>
      </w:r>
      <w:r>
        <w:t>. Введите числа и текст какой-нибудь сметы в ячейки первого листа книги, попытайтесь красиво оформить данные, а затем представьте их в виде диаграммы (попытайтесь!). Далее сохраните данные и напечатайте. У вас должно все получиться!</w:t>
      </w:r>
    </w:p>
    <w:p w:rsidR="00F578CF" w:rsidRDefault="00F578CF" w:rsidP="00F578CF">
      <w:pPr>
        <w:pStyle w:val="a3"/>
        <w:widowControl w:val="0"/>
      </w:pPr>
      <w:r>
        <w:t xml:space="preserve">А теперь опишем несколько правил работы с таблицей. Чтобы выполнить какое-либо действие с данными, помещенными в ячейки (ввод, копирование, удаление, форматирование и т.п.), необходимо их выделить. Чтобы выделить ячейку, укажите на нее и нажмите кнопку мыши. При нажатой кнопке можно выделить диапазон ячеек. После выделения необходимой области нажмите правую кнопку мыши, вызывая контекстное меню, которое позволяет выполнить ряд команд: </w:t>
      </w:r>
      <w:r>
        <w:rPr>
          <w:i/>
        </w:rPr>
        <w:t>Вырезать, Копировать. Вставить</w:t>
      </w:r>
      <w:r>
        <w:t xml:space="preserve"> и т.п.</w:t>
      </w:r>
    </w:p>
    <w:p w:rsidR="00F578CF" w:rsidRDefault="00F578CF" w:rsidP="00F578CF">
      <w:pPr>
        <w:pStyle w:val="a3"/>
        <w:widowControl w:val="0"/>
      </w:pPr>
      <w:r>
        <w:t xml:space="preserve">Изменение данных проводят прямо в ячейке. Перемещение или копирование содержимого ячеек можно осуществить перетаскиванием их с помощью мыши. Чтобы скопировать (а не переместить), держите нажатой клавишу </w:t>
      </w:r>
      <w:r>
        <w:rPr>
          <w:lang w:val="en-US"/>
        </w:rPr>
        <w:t>CTRL</w:t>
      </w:r>
      <w:r>
        <w:t>.</w:t>
      </w:r>
    </w:p>
    <w:p w:rsidR="00F578CF" w:rsidRDefault="00F578CF" w:rsidP="00F578CF">
      <w:pPr>
        <w:pStyle w:val="a3"/>
        <w:widowControl w:val="0"/>
      </w:pPr>
      <w:r>
        <w:t xml:space="preserve">Создание формулы начинается с ввода знака равенства (=). Формула содержит встроенные функции, адреса ячеек, константы. В случае затруднений с формированием формулы используйте </w:t>
      </w:r>
      <w:r>
        <w:rPr>
          <w:i/>
        </w:rPr>
        <w:t>Мастер функции.</w:t>
      </w:r>
      <w:r>
        <w:t xml:space="preserve"> Есть великолепная команда </w:t>
      </w:r>
      <w:r>
        <w:rPr>
          <w:i/>
        </w:rPr>
        <w:t>Авто-суммирование.</w:t>
      </w:r>
      <w:r>
        <w:t xml:space="preserve"> Выделите столбец или строку данных (и вообще любой диапазон ячеек) и нажмите кнопку «Автосуммирование».</w:t>
      </w:r>
    </w:p>
    <w:p w:rsidR="00F578CF" w:rsidRDefault="00F578CF" w:rsidP="00F578CF">
      <w:pPr>
        <w:pStyle w:val="a3"/>
        <w:widowControl w:val="0"/>
      </w:pPr>
      <w:r>
        <w:t xml:space="preserve">Подобный сервис есть и при оформлении дизайна таблицы. Вручную форматирование проводят стандартным способом. Выделяют ячейку или диапазон, а затем выбирают команды из контекстного меню форматирования. Автоформат позволяет оформить сразу весь текущий лист по шаблону, который выбирается командой </w:t>
      </w:r>
      <w:r>
        <w:rPr>
          <w:i/>
        </w:rPr>
        <w:t>Автоформат</w:t>
      </w:r>
      <w:r>
        <w:t xml:space="preserve"> в меню </w:t>
      </w:r>
      <w:r>
        <w:rPr>
          <w:i/>
        </w:rPr>
        <w:t>Формат.</w:t>
      </w:r>
    </w:p>
    <w:p w:rsidR="00F578CF" w:rsidRDefault="00F578CF" w:rsidP="00F578CF">
      <w:pPr>
        <w:pStyle w:val="a3"/>
        <w:widowControl w:val="0"/>
      </w:pPr>
      <w:r>
        <w:t xml:space="preserve">Перед печатью таблиц (кнопка </w:t>
      </w:r>
      <w:r>
        <w:rPr>
          <w:i/>
        </w:rPr>
        <w:t>Печать)</w:t>
      </w:r>
      <w:r>
        <w:t xml:space="preserve"> удобно осуществить предварительный просмотр (соответствующая кнопка в меню </w:t>
      </w:r>
      <w:r>
        <w:rPr>
          <w:i/>
        </w:rPr>
        <w:t>Сохранить).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Excel</w:t>
      </w:r>
      <w:r>
        <w:t xml:space="preserve"> работает с несколькими листами книги. Например, на одном листе можно разместить итоговые оценки студенческой группы за пять лет обучения, а на пяти следующих - данные за каждый год обучения. Листы книги могут служить местом для размещения графических иллюстраций, диаграмм.</w:t>
      </w:r>
    </w:p>
    <w:p w:rsidR="00F578CF" w:rsidRDefault="00F578CF" w:rsidP="00F578CF">
      <w:pPr>
        <w:pStyle w:val="a3"/>
        <w:widowControl w:val="0"/>
      </w:pPr>
      <w:r>
        <w:t xml:space="preserve">Для отображения числовых данных в графической форме используют линии, полосы, столбцы, сектора и другие маркеры, а также их объединенные вариации. Для размещения диаграммы рядом с данными создают </w:t>
      </w:r>
      <w:r>
        <w:rPr>
          <w:i/>
        </w:rPr>
        <w:t>внедренную диаграмму</w:t>
      </w:r>
      <w:r>
        <w:t xml:space="preserve"> на том же листе. Можно создать диаграмму на отдельном </w:t>
      </w:r>
      <w:r>
        <w:rPr>
          <w:i/>
        </w:rPr>
        <w:t>листе диаграммы.</w:t>
      </w:r>
      <w:r>
        <w:t xml:space="preserve"> Выделите нужный диапазон ячеек, содержащих данные, которые следует представить на диаграмме. Выберите команду </w:t>
      </w:r>
      <w:r>
        <w:rPr>
          <w:i/>
        </w:rPr>
        <w:t>Диаграмма</w:t>
      </w:r>
      <w:r>
        <w:t xml:space="preserve"> в меню </w:t>
      </w:r>
      <w:r>
        <w:rPr>
          <w:i/>
        </w:rPr>
        <w:t>Вставка,</w:t>
      </w:r>
      <w:r>
        <w:t xml:space="preserve"> а затем команду </w:t>
      </w:r>
      <w:r>
        <w:rPr>
          <w:i/>
        </w:rPr>
        <w:t>На новом листе.</w:t>
      </w:r>
      <w:r>
        <w:t xml:space="preserve"> Далее следуйте указаниям </w:t>
      </w:r>
      <w:r>
        <w:rPr>
          <w:i/>
        </w:rPr>
        <w:t>Мастера диаграмм.</w:t>
      </w:r>
    </w:p>
    <w:p w:rsidR="00F578CF" w:rsidRDefault="00F578CF" w:rsidP="00F578CF">
      <w:pPr>
        <w:pStyle w:val="a3"/>
        <w:widowControl w:val="0"/>
      </w:pPr>
      <w:r>
        <w:t xml:space="preserve">Если нет времени, желания и возможности для относительно сложных построений, используйте автоматическое оформление диаграмм с помощью команды </w:t>
      </w:r>
      <w:r>
        <w:rPr>
          <w:i/>
        </w:rPr>
        <w:t>Автоформат</w:t>
      </w:r>
      <w:r>
        <w:t xml:space="preserve"> в меню </w:t>
      </w:r>
      <w:r>
        <w:rPr>
          <w:i/>
        </w:rPr>
        <w:t>Формат.</w:t>
      </w:r>
    </w:p>
    <w:p w:rsidR="00F578CF" w:rsidRDefault="00F578CF" w:rsidP="00F578CF">
      <w:pPr>
        <w:pStyle w:val="a3"/>
        <w:widowControl w:val="0"/>
      </w:pPr>
      <w:r>
        <w:t xml:space="preserve">Помимо того, что имеется большая встроенная библиотека построения графических образов: графиков, диаграмм, гистограмм. </w:t>
      </w:r>
      <w:r>
        <w:rPr>
          <w:lang w:val="en-US"/>
        </w:rPr>
        <w:t>Excel</w:t>
      </w:r>
      <w:r>
        <w:t xml:space="preserve"> содержит мощный встроенный графический редактор. Принципы работы графического редактора аналогичны подобным системам, описанным в разд. 2.5.</w:t>
      </w:r>
    </w:p>
    <w:p w:rsidR="00F578CF" w:rsidRDefault="00F578CF" w:rsidP="00F578CF">
      <w:pPr>
        <w:pStyle w:val="a3"/>
        <w:widowControl w:val="0"/>
      </w:pPr>
      <w:r>
        <w:lastRenderedPageBreak/>
        <w:t xml:space="preserve">Большое внимание в </w:t>
      </w:r>
      <w:r>
        <w:rPr>
          <w:lang w:val="en-US"/>
        </w:rPr>
        <w:t>Excel</w:t>
      </w:r>
      <w:r>
        <w:t xml:space="preserve"> уделено оформлению книги, ее листов. Для этих целей используют формат текстов и чисел, цвета н заливки, стиль, шрифты и т.д. По сути, графический редактор сопряжен с текстовым процессором, близким по возможностям с издательскими системами типа </w:t>
      </w:r>
      <w:r>
        <w:rPr>
          <w:lang w:val="en-US"/>
        </w:rPr>
        <w:t>Word</w:t>
      </w:r>
      <w:r>
        <w:t>, о котором рассказано в разд. 2.4.</w:t>
      </w:r>
    </w:p>
    <w:p w:rsidR="00F578CF" w:rsidRDefault="00F578CF" w:rsidP="00F578CF">
      <w:pPr>
        <w:pStyle w:val="a3"/>
        <w:widowControl w:val="0"/>
      </w:pPr>
      <w:r>
        <w:rPr>
          <w:lang w:val="en-US"/>
        </w:rPr>
        <w:t>Excel</w:t>
      </w:r>
      <w:r>
        <w:t xml:space="preserve"> не только «дружен» с текстовыми и графическими системами, но и поддерживает основные действия, характерные для систем управления базами данных (СУБД). В этом смысле современные электронные таблицы (</w:t>
      </w:r>
      <w:r>
        <w:rPr>
          <w:lang w:val="en-US"/>
        </w:rPr>
        <w:t>Excel</w:t>
      </w:r>
      <w:r>
        <w:t xml:space="preserve">, </w:t>
      </w:r>
      <w:r>
        <w:rPr>
          <w:lang w:val="en-US"/>
        </w:rPr>
        <w:t>QuattroPro</w:t>
      </w:r>
      <w:r>
        <w:t xml:space="preserve">, </w:t>
      </w:r>
      <w:r>
        <w:rPr>
          <w:lang w:val="en-US"/>
        </w:rPr>
        <w:t>Lotus</w:t>
      </w:r>
      <w:r>
        <w:t>) являются интегрированными программными системами. Более того, у них развит аппарат импортирования и экспортирования данных из других программных систем.</w:t>
      </w:r>
    </w:p>
    <w:p w:rsidR="00F578CF" w:rsidRDefault="00F578CF" w:rsidP="00F578CF">
      <w:pPr>
        <w:pStyle w:val="a3"/>
        <w:widowControl w:val="0"/>
      </w:pPr>
      <w:r>
        <w:t xml:space="preserve">Эти и многие другие приятные сервисные возможности, порой неожиданные, можно для себя открыть при работе с </w:t>
      </w:r>
      <w:r>
        <w:rPr>
          <w:lang w:val="en-US"/>
        </w:rPr>
        <w:t>Excel</w:t>
      </w:r>
      <w:r>
        <w:t>.</w:t>
      </w:r>
    </w:p>
    <w:p w:rsidR="004375B9" w:rsidRDefault="004375B9"/>
    <w:sectPr w:rsidR="004375B9" w:rsidSect="000B6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CE" w:rsidRDefault="00A53DCE" w:rsidP="007A433A">
      <w:pPr>
        <w:spacing w:after="0" w:line="240" w:lineRule="auto"/>
      </w:pPr>
      <w:r>
        <w:separator/>
      </w:r>
    </w:p>
  </w:endnote>
  <w:endnote w:type="continuationSeparator" w:id="1">
    <w:p w:rsidR="00A53DCE" w:rsidRDefault="00A53DCE" w:rsidP="007A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3A" w:rsidRDefault="007A43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3A" w:rsidRDefault="007A43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3A" w:rsidRDefault="007A43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CE" w:rsidRDefault="00A53DCE" w:rsidP="007A433A">
      <w:pPr>
        <w:spacing w:after="0" w:line="240" w:lineRule="auto"/>
      </w:pPr>
      <w:r>
        <w:separator/>
      </w:r>
    </w:p>
  </w:footnote>
  <w:footnote w:type="continuationSeparator" w:id="1">
    <w:p w:rsidR="00A53DCE" w:rsidRDefault="00A53DCE" w:rsidP="007A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3A" w:rsidRDefault="007A433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alias w:val="Заголовок"/>
      <w:id w:val="77738743"/>
      <w:placeholder>
        <w:docPart w:val="49C22D89981446FBA0309DB2725796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433A" w:rsidRDefault="007A433A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A433A">
          <w:rPr>
            <w:i/>
          </w:rPr>
          <w:t>Информатика А.В.Могилев, Н.И.Пак, Е.К.Хённер</w:t>
        </w:r>
      </w:p>
    </w:sdtContent>
  </w:sdt>
  <w:p w:rsidR="007A433A" w:rsidRDefault="007A433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3A" w:rsidRDefault="007A43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AE2"/>
    <w:multiLevelType w:val="multilevel"/>
    <w:tmpl w:val="90662F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A97CFA"/>
    <w:multiLevelType w:val="multilevel"/>
    <w:tmpl w:val="C9A8AA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E87EC3"/>
    <w:multiLevelType w:val="singleLevel"/>
    <w:tmpl w:val="AF1E8DDA"/>
    <w:lvl w:ilvl="0">
      <w:start w:val="5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">
    <w:nsid w:val="11B321C1"/>
    <w:multiLevelType w:val="hybridMultilevel"/>
    <w:tmpl w:val="45B0D9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A53AB"/>
    <w:multiLevelType w:val="singleLevel"/>
    <w:tmpl w:val="112C3942"/>
    <w:lvl w:ilvl="0">
      <w:start w:val="3"/>
      <w:numFmt w:val="decimal"/>
      <w:lvlText w:val="%1"/>
      <w:lvlJc w:val="left"/>
      <w:pPr>
        <w:tabs>
          <w:tab w:val="num" w:pos="1415"/>
        </w:tabs>
        <w:ind w:left="1415" w:hanging="735"/>
      </w:pPr>
      <w:rPr>
        <w:rFonts w:hint="default"/>
      </w:rPr>
    </w:lvl>
  </w:abstractNum>
  <w:abstractNum w:abstractNumId="5">
    <w:nsid w:val="12A56EF3"/>
    <w:multiLevelType w:val="hybridMultilevel"/>
    <w:tmpl w:val="9FBEE97C"/>
    <w:lvl w:ilvl="0" w:tplc="FFFFFFFF">
      <w:start w:val="3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53536B8"/>
    <w:multiLevelType w:val="hybridMultilevel"/>
    <w:tmpl w:val="59C2C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E36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801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BF57F5"/>
    <w:multiLevelType w:val="singleLevel"/>
    <w:tmpl w:val="3468F4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B9F6A28"/>
    <w:multiLevelType w:val="multilevel"/>
    <w:tmpl w:val="BE101B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F083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EA7ADC"/>
    <w:multiLevelType w:val="hybridMultilevel"/>
    <w:tmpl w:val="3468FE4C"/>
    <w:lvl w:ilvl="0" w:tplc="FFFFFFFF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77CD8"/>
    <w:multiLevelType w:val="multilevel"/>
    <w:tmpl w:val="65AC0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944542"/>
    <w:multiLevelType w:val="hybridMultilevel"/>
    <w:tmpl w:val="215ABEE0"/>
    <w:lvl w:ilvl="0" w:tplc="FFFFFFFF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72C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494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931ECD"/>
    <w:multiLevelType w:val="hybridMultilevel"/>
    <w:tmpl w:val="33F2553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DD3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771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374027"/>
    <w:multiLevelType w:val="multilevel"/>
    <w:tmpl w:val="A014BC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B46B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AF26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D06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6D0F3F"/>
    <w:multiLevelType w:val="hybridMultilevel"/>
    <w:tmpl w:val="A8287E2A"/>
    <w:lvl w:ilvl="0" w:tplc="FFFFFFFF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01B6579"/>
    <w:multiLevelType w:val="hybridMultilevel"/>
    <w:tmpl w:val="CF1842CA"/>
    <w:lvl w:ilvl="0" w:tplc="FFFFFFFF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4782DFB"/>
    <w:multiLevelType w:val="hybridMultilevel"/>
    <w:tmpl w:val="387442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D617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766E68"/>
    <w:multiLevelType w:val="hybridMultilevel"/>
    <w:tmpl w:val="D188D638"/>
    <w:lvl w:ilvl="0" w:tplc="FFFFFFFF">
      <w:start w:val="4"/>
      <w:numFmt w:val="bullet"/>
      <w:lvlText w:val="-"/>
      <w:lvlJc w:val="left"/>
      <w:pPr>
        <w:tabs>
          <w:tab w:val="num" w:pos="1474"/>
        </w:tabs>
        <w:ind w:left="1474" w:hanging="765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9B307AA"/>
    <w:multiLevelType w:val="multilevel"/>
    <w:tmpl w:val="E032633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F1650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25"/>
  </w:num>
  <w:num w:numId="5">
    <w:abstractNumId w:val="10"/>
  </w:num>
  <w:num w:numId="6">
    <w:abstractNumId w:val="0"/>
  </w:num>
  <w:num w:numId="7">
    <w:abstractNumId w:val="17"/>
  </w:num>
  <w:num w:numId="8">
    <w:abstractNumId w:val="12"/>
  </w:num>
  <w:num w:numId="9">
    <w:abstractNumId w:val="14"/>
  </w:num>
  <w:num w:numId="10">
    <w:abstractNumId w:val="26"/>
  </w:num>
  <w:num w:numId="11">
    <w:abstractNumId w:val="28"/>
  </w:num>
  <w:num w:numId="12">
    <w:abstractNumId w:val="13"/>
  </w:num>
  <w:num w:numId="13">
    <w:abstractNumId w:val="1"/>
  </w:num>
  <w:num w:numId="14">
    <w:abstractNumId w:val="5"/>
  </w:num>
  <w:num w:numId="15">
    <w:abstractNumId w:val="3"/>
  </w:num>
  <w:num w:numId="16">
    <w:abstractNumId w:val="22"/>
  </w:num>
  <w:num w:numId="17">
    <w:abstractNumId w:val="27"/>
  </w:num>
  <w:num w:numId="18">
    <w:abstractNumId w:val="18"/>
  </w:num>
  <w:num w:numId="19">
    <w:abstractNumId w:val="23"/>
  </w:num>
  <w:num w:numId="20">
    <w:abstractNumId w:val="15"/>
  </w:num>
  <w:num w:numId="21">
    <w:abstractNumId w:val="30"/>
  </w:num>
  <w:num w:numId="22">
    <w:abstractNumId w:val="8"/>
  </w:num>
  <w:num w:numId="23">
    <w:abstractNumId w:val="16"/>
  </w:num>
  <w:num w:numId="24">
    <w:abstractNumId w:val="9"/>
  </w:num>
  <w:num w:numId="25">
    <w:abstractNumId w:val="21"/>
  </w:num>
  <w:num w:numId="26">
    <w:abstractNumId w:val="29"/>
  </w:num>
  <w:num w:numId="27">
    <w:abstractNumId w:val="4"/>
  </w:num>
  <w:num w:numId="28">
    <w:abstractNumId w:val="2"/>
  </w:num>
  <w:num w:numId="29">
    <w:abstractNumId w:val="11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8CF"/>
    <w:rsid w:val="000B62C1"/>
    <w:rsid w:val="004375B9"/>
    <w:rsid w:val="007A433A"/>
    <w:rsid w:val="00A53DCE"/>
    <w:rsid w:val="00F5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C1"/>
  </w:style>
  <w:style w:type="paragraph" w:styleId="1">
    <w:name w:val="heading 1"/>
    <w:basedOn w:val="a"/>
    <w:next w:val="a"/>
    <w:link w:val="10"/>
    <w:qFormat/>
    <w:rsid w:val="00F578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6"/>
      <w:szCs w:val="32"/>
    </w:rPr>
  </w:style>
  <w:style w:type="paragraph" w:styleId="2">
    <w:name w:val="heading 2"/>
    <w:basedOn w:val="a"/>
    <w:next w:val="a"/>
    <w:link w:val="20"/>
    <w:qFormat/>
    <w:rsid w:val="00F578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F578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F578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14"/>
    </w:rPr>
  </w:style>
  <w:style w:type="paragraph" w:styleId="5">
    <w:name w:val="heading 5"/>
    <w:basedOn w:val="a"/>
    <w:next w:val="a"/>
    <w:link w:val="50"/>
    <w:qFormat/>
    <w:rsid w:val="00F578C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6">
    <w:name w:val="heading 6"/>
    <w:basedOn w:val="a"/>
    <w:next w:val="a"/>
    <w:link w:val="60"/>
    <w:qFormat/>
    <w:rsid w:val="00F578CF"/>
    <w:pPr>
      <w:keepNext/>
      <w:spacing w:before="100" w:after="0" w:line="240" w:lineRule="auto"/>
      <w:ind w:left="240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578CF"/>
    <w:pPr>
      <w:keepNext/>
      <w:spacing w:before="80"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F578CF"/>
    <w:pPr>
      <w:keepNext/>
      <w:spacing w:before="160"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F578CF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8CF"/>
    <w:rPr>
      <w:rFonts w:ascii="Times New Roman" w:eastAsia="Times New Roman" w:hAnsi="Times New Roman" w:cs="Arial"/>
      <w:b/>
      <w:bCs/>
      <w:caps/>
      <w:kern w:val="32"/>
      <w:sz w:val="26"/>
      <w:szCs w:val="32"/>
    </w:rPr>
  </w:style>
  <w:style w:type="character" w:customStyle="1" w:styleId="20">
    <w:name w:val="Заголовок 2 Знак"/>
    <w:basedOn w:val="a0"/>
    <w:link w:val="2"/>
    <w:rsid w:val="00F578CF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F578C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F578CF"/>
    <w:rPr>
      <w:rFonts w:ascii="Times New Roman" w:eastAsia="Times New Roman" w:hAnsi="Times New Roman" w:cs="Times New Roman"/>
      <w:b/>
      <w:bCs/>
      <w:sz w:val="24"/>
      <w:szCs w:val="14"/>
    </w:rPr>
  </w:style>
  <w:style w:type="character" w:customStyle="1" w:styleId="50">
    <w:name w:val="Заголовок 5 Знак"/>
    <w:basedOn w:val="a0"/>
    <w:link w:val="5"/>
    <w:rsid w:val="00F578CF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60">
    <w:name w:val="Заголовок 6 Знак"/>
    <w:basedOn w:val="a0"/>
    <w:link w:val="6"/>
    <w:rsid w:val="00F578CF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578C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F578CF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F578CF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a3">
    <w:name w:val="Body Text"/>
    <w:basedOn w:val="a"/>
    <w:link w:val="a4"/>
    <w:semiHidden/>
    <w:rsid w:val="00F578C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578C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F578CF"/>
    <w:pPr>
      <w:spacing w:after="0" w:line="240" w:lineRule="auto"/>
    </w:pPr>
    <w:rPr>
      <w:rFonts w:ascii="Times New Roman" w:eastAsia="Times New Roman" w:hAnsi="Times New Roman" w:cs="Times New Roman"/>
      <w:szCs w:val="16"/>
    </w:rPr>
  </w:style>
  <w:style w:type="character" w:customStyle="1" w:styleId="22">
    <w:name w:val="Основной текст 2 Знак"/>
    <w:basedOn w:val="a0"/>
    <w:link w:val="21"/>
    <w:semiHidden/>
    <w:rsid w:val="00F578CF"/>
    <w:rPr>
      <w:rFonts w:ascii="Times New Roman" w:eastAsia="Times New Roman" w:hAnsi="Times New Roman" w:cs="Times New Roman"/>
      <w:szCs w:val="16"/>
    </w:rPr>
  </w:style>
  <w:style w:type="paragraph" w:styleId="31">
    <w:name w:val="Body Text 3"/>
    <w:basedOn w:val="a"/>
    <w:link w:val="32"/>
    <w:semiHidden/>
    <w:rsid w:val="00F578C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semiHidden/>
    <w:rsid w:val="00F578CF"/>
    <w:rPr>
      <w:rFonts w:ascii="Times New Roman" w:eastAsia="Times New Roman" w:hAnsi="Times New Roman" w:cs="Times New Roman"/>
      <w:szCs w:val="20"/>
    </w:rPr>
  </w:style>
  <w:style w:type="paragraph" w:styleId="a5">
    <w:name w:val="footer"/>
    <w:basedOn w:val="a"/>
    <w:link w:val="a6"/>
    <w:semiHidden/>
    <w:rsid w:val="00F578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F578CF"/>
    <w:rPr>
      <w:rFonts w:ascii="Times New Roman" w:eastAsia="Times New Roman" w:hAnsi="Times New Roman" w:cs="Times New Roman"/>
      <w:szCs w:val="20"/>
    </w:rPr>
  </w:style>
  <w:style w:type="character" w:styleId="a7">
    <w:name w:val="page number"/>
    <w:basedOn w:val="a0"/>
    <w:semiHidden/>
    <w:rsid w:val="00F578CF"/>
  </w:style>
  <w:style w:type="character" w:styleId="a8">
    <w:name w:val="footnote reference"/>
    <w:basedOn w:val="a0"/>
    <w:semiHidden/>
    <w:rsid w:val="00F578CF"/>
    <w:rPr>
      <w:vertAlign w:val="superscript"/>
    </w:rPr>
  </w:style>
  <w:style w:type="paragraph" w:customStyle="1" w:styleId="FR2">
    <w:name w:val="FR2"/>
    <w:rsid w:val="00F578CF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5">
    <w:name w:val="FR5"/>
    <w:rsid w:val="00F578CF"/>
    <w:pPr>
      <w:widowControl w:val="0"/>
      <w:autoSpaceDE w:val="0"/>
      <w:autoSpaceDN w:val="0"/>
      <w:adjustRightInd w:val="0"/>
      <w:spacing w:before="120" w:after="0" w:line="240" w:lineRule="auto"/>
      <w:ind w:firstLine="34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3">
    <w:name w:val="FR3"/>
    <w:rsid w:val="00F578CF"/>
    <w:pPr>
      <w:widowControl w:val="0"/>
      <w:autoSpaceDE w:val="0"/>
      <w:autoSpaceDN w:val="0"/>
      <w:adjustRightInd w:val="0"/>
      <w:spacing w:before="40" w:after="140" w:line="240" w:lineRule="auto"/>
      <w:jc w:val="center"/>
    </w:pPr>
    <w:rPr>
      <w:rFonts w:ascii="Arial" w:eastAsia="Times New Roman" w:hAnsi="Arial" w:cs="Arial"/>
      <w:b/>
      <w:bCs/>
      <w:sz w:val="12"/>
      <w:szCs w:val="12"/>
    </w:rPr>
  </w:style>
  <w:style w:type="paragraph" w:styleId="a9">
    <w:name w:val="footnote text"/>
    <w:basedOn w:val="a"/>
    <w:link w:val="aa"/>
    <w:semiHidden/>
    <w:rsid w:val="00F578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578C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semiHidden/>
    <w:rsid w:val="00F578CF"/>
    <w:rPr>
      <w:vertAlign w:val="superscript"/>
    </w:rPr>
  </w:style>
  <w:style w:type="paragraph" w:styleId="ac">
    <w:name w:val="Body Text Indent"/>
    <w:basedOn w:val="a"/>
    <w:link w:val="ad"/>
    <w:semiHidden/>
    <w:rsid w:val="00F578CF"/>
    <w:pPr>
      <w:widowControl w:val="0"/>
      <w:autoSpaceDE w:val="0"/>
      <w:autoSpaceDN w:val="0"/>
      <w:adjustRightInd w:val="0"/>
      <w:spacing w:after="0" w:line="24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F578C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rsid w:val="00F578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F578CF"/>
    <w:rPr>
      <w:rFonts w:ascii="Times New Roman" w:eastAsia="Times New Roman" w:hAnsi="Times New Roman" w:cs="Times New Roman"/>
      <w:szCs w:val="20"/>
    </w:rPr>
  </w:style>
  <w:style w:type="paragraph" w:styleId="af0">
    <w:name w:val="Block Text"/>
    <w:basedOn w:val="a"/>
    <w:semiHidden/>
    <w:rsid w:val="00F578CF"/>
    <w:pPr>
      <w:spacing w:before="180" w:after="0" w:line="240" w:lineRule="auto"/>
      <w:ind w:left="5580" w:right="200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подрисн"/>
    <w:basedOn w:val="a3"/>
    <w:rsid w:val="00F578CF"/>
    <w:pPr>
      <w:ind w:firstLine="0"/>
      <w:jc w:val="center"/>
    </w:pPr>
    <w:rPr>
      <w:sz w:val="22"/>
    </w:rPr>
  </w:style>
  <w:style w:type="paragraph" w:customStyle="1" w:styleId="af2">
    <w:name w:val="таблица"/>
    <w:basedOn w:val="a3"/>
    <w:rsid w:val="00F578CF"/>
    <w:pPr>
      <w:ind w:firstLine="0"/>
      <w:jc w:val="center"/>
    </w:pPr>
    <w:rPr>
      <w:szCs w:val="16"/>
    </w:rPr>
  </w:style>
  <w:style w:type="paragraph" w:customStyle="1" w:styleId="FR4">
    <w:name w:val="FR4"/>
    <w:rsid w:val="00F57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styleId="23">
    <w:name w:val="Body Text Indent 2"/>
    <w:basedOn w:val="a"/>
    <w:link w:val="24"/>
    <w:semiHidden/>
    <w:rsid w:val="00F578CF"/>
    <w:pPr>
      <w:spacing w:after="220" w:line="240" w:lineRule="auto"/>
      <w:ind w:left="40"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578CF"/>
    <w:rPr>
      <w:rFonts w:ascii="Times New Roman" w:eastAsia="Times New Roman" w:hAnsi="Times New Roman" w:cs="Times New Roman"/>
      <w:szCs w:val="20"/>
    </w:rPr>
  </w:style>
  <w:style w:type="paragraph" w:styleId="11">
    <w:name w:val="toc 1"/>
    <w:basedOn w:val="a"/>
    <w:next w:val="a"/>
    <w:autoRedefine/>
    <w:semiHidden/>
    <w:rsid w:val="00F578CF"/>
    <w:pPr>
      <w:widowControl w:val="0"/>
      <w:tabs>
        <w:tab w:val="right" w:leader="dot" w:pos="1026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Cs w:val="20"/>
    </w:rPr>
  </w:style>
  <w:style w:type="paragraph" w:styleId="25">
    <w:name w:val="toc 2"/>
    <w:basedOn w:val="a"/>
    <w:next w:val="a"/>
    <w:autoRedefine/>
    <w:semiHidden/>
    <w:rsid w:val="00F578CF"/>
    <w:pPr>
      <w:widowControl w:val="0"/>
      <w:tabs>
        <w:tab w:val="right" w:leader="dot" w:pos="10260"/>
      </w:tabs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  <w:noProof/>
      <w:szCs w:val="20"/>
    </w:rPr>
  </w:style>
  <w:style w:type="paragraph" w:styleId="33">
    <w:name w:val="toc 3"/>
    <w:basedOn w:val="a"/>
    <w:next w:val="a"/>
    <w:autoRedefine/>
    <w:semiHidden/>
    <w:rsid w:val="00F578CF"/>
    <w:pPr>
      <w:widowControl w:val="0"/>
      <w:tabs>
        <w:tab w:val="left" w:pos="1760"/>
        <w:tab w:val="right" w:leader="dot" w:pos="10260"/>
      </w:tabs>
      <w:spacing w:after="0" w:line="240" w:lineRule="auto"/>
      <w:ind w:left="44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41">
    <w:name w:val="toc 4"/>
    <w:basedOn w:val="a"/>
    <w:next w:val="a"/>
    <w:autoRedefine/>
    <w:semiHidden/>
    <w:rsid w:val="00F578CF"/>
    <w:pPr>
      <w:spacing w:after="0" w:line="240" w:lineRule="auto"/>
      <w:ind w:left="66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51">
    <w:name w:val="toc 5"/>
    <w:basedOn w:val="a"/>
    <w:next w:val="a"/>
    <w:autoRedefine/>
    <w:semiHidden/>
    <w:rsid w:val="00F578CF"/>
    <w:pPr>
      <w:spacing w:after="0" w:line="240" w:lineRule="auto"/>
      <w:ind w:left="88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61">
    <w:name w:val="toc 6"/>
    <w:basedOn w:val="a"/>
    <w:next w:val="a"/>
    <w:autoRedefine/>
    <w:semiHidden/>
    <w:rsid w:val="00F578CF"/>
    <w:pPr>
      <w:spacing w:after="0" w:line="240" w:lineRule="auto"/>
      <w:ind w:left="110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71">
    <w:name w:val="toc 7"/>
    <w:basedOn w:val="a"/>
    <w:next w:val="a"/>
    <w:autoRedefine/>
    <w:semiHidden/>
    <w:rsid w:val="00F578CF"/>
    <w:pPr>
      <w:spacing w:after="0" w:line="240" w:lineRule="auto"/>
      <w:ind w:left="132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81">
    <w:name w:val="toc 8"/>
    <w:basedOn w:val="a"/>
    <w:next w:val="a"/>
    <w:autoRedefine/>
    <w:semiHidden/>
    <w:rsid w:val="00F578CF"/>
    <w:pPr>
      <w:spacing w:after="0" w:line="240" w:lineRule="auto"/>
      <w:ind w:left="154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91">
    <w:name w:val="toc 9"/>
    <w:basedOn w:val="a"/>
    <w:next w:val="a"/>
    <w:autoRedefine/>
    <w:semiHidden/>
    <w:rsid w:val="00F578CF"/>
    <w:pPr>
      <w:spacing w:after="0" w:line="240" w:lineRule="auto"/>
      <w:ind w:left="1760"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3">
    <w:name w:val="программа"/>
    <w:basedOn w:val="a"/>
    <w:rsid w:val="00F578CF"/>
    <w:pPr>
      <w:spacing w:before="80" w:after="0" w:line="240" w:lineRule="auto"/>
    </w:pPr>
    <w:rPr>
      <w:rFonts w:ascii="Courier New" w:eastAsia="Times New Roman" w:hAnsi="Courier New" w:cs="Times New Roman"/>
      <w:szCs w:val="16"/>
      <w:lang w:val="en-US"/>
    </w:rPr>
  </w:style>
  <w:style w:type="character" w:styleId="af4">
    <w:name w:val="Hyperlink"/>
    <w:basedOn w:val="a0"/>
    <w:semiHidden/>
    <w:rsid w:val="00F578CF"/>
    <w:rPr>
      <w:color w:val="0000FF"/>
      <w:u w:val="single"/>
    </w:rPr>
  </w:style>
  <w:style w:type="paragraph" w:styleId="34">
    <w:name w:val="Body Text Indent 3"/>
    <w:basedOn w:val="a"/>
    <w:link w:val="35"/>
    <w:semiHidden/>
    <w:rsid w:val="00F578CF"/>
    <w:pPr>
      <w:widowControl w:val="0"/>
      <w:spacing w:before="100" w:after="0" w:line="22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F578CF"/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FollowedHyperlink"/>
    <w:basedOn w:val="a0"/>
    <w:semiHidden/>
    <w:rsid w:val="00F578CF"/>
    <w:rPr>
      <w:color w:val="800080"/>
      <w:u w:val="single"/>
    </w:rPr>
  </w:style>
  <w:style w:type="character" w:styleId="af6">
    <w:name w:val="annotation reference"/>
    <w:basedOn w:val="a0"/>
    <w:semiHidden/>
    <w:rsid w:val="00F578CF"/>
    <w:rPr>
      <w:sz w:val="16"/>
    </w:rPr>
  </w:style>
  <w:style w:type="paragraph" w:styleId="af7">
    <w:name w:val="annotation text"/>
    <w:basedOn w:val="a"/>
    <w:link w:val="af8"/>
    <w:semiHidden/>
    <w:rsid w:val="00F578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578C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F5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57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C22D89981446FBA0309DB272579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9FCB3-582A-49B9-92EF-D7DD42B16206}"/>
      </w:docPartPr>
      <w:docPartBody>
        <w:p w:rsidR="00000000" w:rsidRDefault="000B06C6" w:rsidP="000B06C6">
          <w:pPr>
            <w:pStyle w:val="49C22D89981446FBA0309DB2725796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06C6"/>
    <w:rsid w:val="000B06C6"/>
    <w:rsid w:val="0021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C22D89981446FBA0309DB27257962C">
    <w:name w:val="49C22D89981446FBA0309DB27257962C"/>
    <w:rsid w:val="000B06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4226</Words>
  <Characters>24089</Characters>
  <Application>Microsoft Office Word</Application>
  <DocSecurity>0</DocSecurity>
  <Lines>200</Lines>
  <Paragraphs>56</Paragraphs>
  <ScaleCrop>false</ScaleCrop>
  <Company/>
  <LinksUpToDate>false</LinksUpToDate>
  <CharactersWithSpaces>28259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2011-04-23T12:50:00Z</dcterms:created>
  <dcterms:modified xsi:type="dcterms:W3CDTF">2011-06-24T06:37:00Z</dcterms:modified>
</cp:coreProperties>
</file>